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20FFE" w14:textId="77777777" w:rsidR="00782B54" w:rsidRDefault="00782B54"/>
    <w:p w14:paraId="52D292C9" w14:textId="6A5898A7" w:rsidR="00672071" w:rsidRPr="006B0BD7" w:rsidRDefault="006B0BD7" w:rsidP="00672071">
      <w:pPr>
        <w:spacing w:after="0" w:line="240" w:lineRule="auto"/>
        <w:rPr>
          <w:rFonts w:cstheme="minorHAnsi"/>
          <w:color w:val="000000"/>
          <w:sz w:val="18"/>
          <w:szCs w:val="18"/>
          <w:lang w:val="en"/>
        </w:rPr>
      </w:pPr>
      <w:r w:rsidRPr="006B0BD7">
        <w:rPr>
          <w:rFonts w:cstheme="minorHAnsi"/>
          <w:color w:val="000000"/>
          <w:sz w:val="18"/>
          <w:szCs w:val="18"/>
          <w:lang w:val="en"/>
        </w:rPr>
        <w:t>Drinking Water Storage Tank</w:t>
      </w:r>
    </w:p>
    <w:p w14:paraId="2E0565DC" w14:textId="102E4E04" w:rsidR="006B0BD7" w:rsidRPr="006B0BD7" w:rsidRDefault="006B0BD7" w:rsidP="006B0BD7">
      <w:pPr>
        <w:spacing w:before="240" w:after="240" w:line="240" w:lineRule="auto"/>
        <w:rPr>
          <w:rFonts w:eastAsia="Times New Roman" w:cstheme="minorHAnsi"/>
          <w:color w:val="000000"/>
          <w:sz w:val="18"/>
          <w:szCs w:val="18"/>
          <w:lang w:val="en"/>
        </w:rPr>
      </w:pPr>
      <w:r w:rsidRPr="006B0BD7">
        <w:rPr>
          <w:rFonts w:eastAsia="Times New Roman" w:cstheme="minorHAnsi"/>
          <w:color w:val="000000"/>
          <w:sz w:val="18"/>
          <w:szCs w:val="18"/>
          <w:lang w:val="en"/>
        </w:rPr>
        <w:t>The contractor shall provide all plant, labor, equipment, tools, materials, supervision, and transportation to accomplish the following work, which consists of: the disinfection of 2 wells by New York State Department of Conservation certified well driller, IAW with  Environmental Conservation Law (ECL) §15-1525 , disinfection of the distribution system &amp; disinfection of 2 storage tanks by a New York State Department of Health (DOH) certified water operator with a minimum system classification of Class C.   The storage tank disinfection shall be conducted in accordance with American Water Works Association Standard C652, Sec 4.3, Method 3. 3. The contractor shall purchase and only utilize NSF Certified sodium hypochlorite, 12.5% or greater concentration. The contractor shall demonstrate proper disinfection by utilizing a New York Department of Health Certified laboratory for two successive sets of samples taken for Total Coliform, taken at 24-hour intervals, that indicate microbiologically satisfactory water before the facility is placed into operation. The contractor shall ensure that the chlorinated water is not discharged to the storm water or sewer system until the total chlorine levels is measured at less than 1 mg/L. The contractor shall set up and adjust the peristaltic chemical feed pump for the Sodium Hypochlorite so that the parameter reading for the chlorine residual is between .2 and .4 ppm in the distribution system. The contractor shall ensure that the minimum working pressure in the distribution system should be 35 psi (240 kPa) and the normal working pressure should be approximately 60 to 80 psi (410 - 550 kPa), upon placing the wells &amp; storage tanks back into operation. Note the 2 storage has frogs in them they need to be removed to!</w:t>
      </w:r>
    </w:p>
    <w:tbl>
      <w:tblPr>
        <w:tblpPr w:leftFromText="180" w:rightFromText="180" w:vertAnchor="text" w:horzAnchor="margin" w:tblpXSpec="center" w:tblpY="21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6B0BD7" w:rsidRPr="00672071" w14:paraId="12EA611E" w14:textId="77777777" w:rsidTr="006B0BD7">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49486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76BE00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07D439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0966DF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2605777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AC50F2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4E371B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48D9B13"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1782E07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590FCAD5"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9C899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44579A4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C6A4F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B40F7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C14F5F"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0EC9E0"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63727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2AFBC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709ABC7"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329DCDF6"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E5298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NY011</w:t>
            </w:r>
          </w:p>
        </w:tc>
        <w:tc>
          <w:tcPr>
            <w:tcW w:w="960" w:type="dxa"/>
            <w:tcBorders>
              <w:top w:val="nil"/>
              <w:left w:val="nil"/>
              <w:bottom w:val="single" w:sz="4" w:space="0" w:color="auto"/>
              <w:right w:val="single" w:sz="4" w:space="0" w:color="auto"/>
            </w:tcBorders>
            <w:shd w:val="clear" w:color="auto" w:fill="auto"/>
            <w:noWrap/>
            <w:vAlign w:val="bottom"/>
            <w:hideMark/>
          </w:tcPr>
          <w:p w14:paraId="6B777D0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38274"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B075FB"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AAEFD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C07DF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ACA193"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BF7D7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3DEC4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4B331675" w14:textId="77777777" w:rsidTr="006B0BD7">
        <w:trPr>
          <w:trHeight w:val="300"/>
        </w:trPr>
        <w:tc>
          <w:tcPr>
            <w:tcW w:w="3560" w:type="dxa"/>
            <w:tcBorders>
              <w:top w:val="nil"/>
              <w:left w:val="nil"/>
              <w:bottom w:val="nil"/>
              <w:right w:val="nil"/>
            </w:tcBorders>
            <w:shd w:val="clear" w:color="auto" w:fill="auto"/>
            <w:noWrap/>
            <w:vAlign w:val="bottom"/>
            <w:hideMark/>
          </w:tcPr>
          <w:p w14:paraId="6AF3275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Disinfection of the distribution system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3A023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72B86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189CB6"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40B76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C9AB1C"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B63B3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09C7D4"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43E19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07FD2F87" w14:textId="77777777" w:rsidTr="006B0BD7">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F158DB"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CSS #25336 - CMI # 8696</w:t>
            </w:r>
          </w:p>
        </w:tc>
        <w:tc>
          <w:tcPr>
            <w:tcW w:w="960" w:type="dxa"/>
            <w:tcBorders>
              <w:top w:val="nil"/>
              <w:left w:val="nil"/>
              <w:bottom w:val="single" w:sz="4" w:space="0" w:color="auto"/>
              <w:right w:val="single" w:sz="4" w:space="0" w:color="auto"/>
            </w:tcBorders>
            <w:shd w:val="clear" w:color="auto" w:fill="auto"/>
            <w:noWrap/>
            <w:vAlign w:val="bottom"/>
            <w:hideMark/>
          </w:tcPr>
          <w:p w14:paraId="22EA6E93"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A0CCE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E1A00C"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C5B5F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1A044"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CE0FA6"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3AF69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5131443"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2F94824F"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14F1B6"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19899847"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A3A85E"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7F106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0A58C6C"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08E3E0"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ADDA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B5D18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93489B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335E9026"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57CD17"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7.07.20</w:t>
            </w:r>
          </w:p>
        </w:tc>
        <w:tc>
          <w:tcPr>
            <w:tcW w:w="960" w:type="dxa"/>
            <w:tcBorders>
              <w:top w:val="nil"/>
              <w:left w:val="nil"/>
              <w:bottom w:val="single" w:sz="4" w:space="0" w:color="auto"/>
              <w:right w:val="single" w:sz="4" w:space="0" w:color="auto"/>
            </w:tcBorders>
            <w:shd w:val="clear" w:color="auto" w:fill="auto"/>
            <w:noWrap/>
            <w:vAlign w:val="bottom"/>
            <w:hideMark/>
          </w:tcPr>
          <w:p w14:paraId="1663D4A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E10646"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BA607A"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14193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1908BC"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70EA63"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DCCCDB"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6ABAED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3E663FFB"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CCBDF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CDD4"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0505B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B95D8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45DD4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46F9D0"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A4E3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C69F6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DDA74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r>
      <w:tr w:rsidR="006B0BD7" w:rsidRPr="00672071" w14:paraId="7466158C"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97086E"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2B44C6"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FA071E"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EFE3AA"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7BFDBB75"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0D7B61"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30617"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164D6FA2"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3C05412"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 </w:t>
            </w:r>
          </w:p>
        </w:tc>
      </w:tr>
      <w:tr w:rsidR="006B0BD7" w:rsidRPr="00672071" w14:paraId="1264CCA1"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5581FD"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6A689090"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87ED35B"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447F2B3E"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5DAAB38D"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78B713BE"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227D52F7"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3CE499C8"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28EC7582" w14:textId="77777777" w:rsidR="006B0BD7" w:rsidRPr="006B0BD7" w:rsidRDefault="006B0BD7" w:rsidP="006B0BD7">
            <w:pPr>
              <w:spacing w:after="0" w:line="240" w:lineRule="auto"/>
              <w:jc w:val="center"/>
              <w:rPr>
                <w:rFonts w:eastAsia="Times New Roman" w:cstheme="minorHAnsi"/>
                <w:b/>
                <w:bCs/>
                <w:color w:val="000000"/>
                <w:sz w:val="18"/>
                <w:szCs w:val="18"/>
              </w:rPr>
            </w:pPr>
            <w:r w:rsidRPr="006B0BD7">
              <w:rPr>
                <w:rFonts w:cstheme="minorHAnsi"/>
                <w:b/>
                <w:bCs/>
                <w:color w:val="000000"/>
                <w:sz w:val="18"/>
                <w:szCs w:val="18"/>
              </w:rPr>
              <w:t>Total</w:t>
            </w:r>
          </w:p>
        </w:tc>
      </w:tr>
      <w:tr w:rsidR="006B0BD7" w:rsidRPr="00672071" w14:paraId="0B2CEC59"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00AEC2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120EF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6386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3DE93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29704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5003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A67FE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85515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8DD4E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50041727"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315C74"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3FB4A80E"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9FF9B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3C29D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31DEBB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E846F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F80F4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6F1FE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F2816E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5C317318"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7F90E9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B134A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3EED2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1CA0E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355661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3A005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2C7CE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C0553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926B7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20FD004D"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1948C4"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15097A5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w:t>
            </w:r>
            <w:proofErr w:type="gramStart"/>
            <w:r w:rsidRPr="006B0BD7">
              <w:rPr>
                <w:rFonts w:cstheme="minorHAnsi"/>
                <w:color w:val="000000"/>
                <w:sz w:val="18"/>
                <w:szCs w:val="18"/>
              </w:rPr>
              <w:t>$  190.00</w:t>
            </w:r>
            <w:proofErr w:type="gramEnd"/>
            <w:r w:rsidRPr="006B0BD7">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27A8490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14:paraId="7E068C6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C46073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90A0AE"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70EDC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5FD35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3AE8A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1,520.00 </w:t>
            </w:r>
          </w:p>
        </w:tc>
      </w:tr>
      <w:tr w:rsidR="006B0BD7" w:rsidRPr="00672071" w14:paraId="3B5C9FD8"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5016071"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2 guys 4 hours each</w:t>
            </w:r>
          </w:p>
        </w:tc>
        <w:tc>
          <w:tcPr>
            <w:tcW w:w="960" w:type="dxa"/>
            <w:tcBorders>
              <w:top w:val="nil"/>
              <w:left w:val="nil"/>
              <w:bottom w:val="single" w:sz="4" w:space="0" w:color="auto"/>
              <w:right w:val="single" w:sz="4" w:space="0" w:color="auto"/>
            </w:tcBorders>
            <w:shd w:val="clear" w:color="auto" w:fill="auto"/>
            <w:noWrap/>
            <w:vAlign w:val="bottom"/>
            <w:hideMark/>
          </w:tcPr>
          <w:p w14:paraId="40DD9A0E"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6BDE1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34958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D599FE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5859C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79009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1927E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1DA55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1A221D81"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6D05F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8A050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EEED6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1558F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01B99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39BDD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3558E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A016F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9DF08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65297357"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9D28DE5"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1.2 Bacteria Samples</w:t>
            </w:r>
          </w:p>
        </w:tc>
        <w:tc>
          <w:tcPr>
            <w:tcW w:w="960" w:type="dxa"/>
            <w:tcBorders>
              <w:top w:val="nil"/>
              <w:left w:val="nil"/>
              <w:bottom w:val="single" w:sz="4" w:space="0" w:color="auto"/>
              <w:right w:val="single" w:sz="4" w:space="0" w:color="auto"/>
            </w:tcBorders>
            <w:shd w:val="clear" w:color="auto" w:fill="auto"/>
            <w:noWrap/>
            <w:vAlign w:val="bottom"/>
            <w:hideMark/>
          </w:tcPr>
          <w:p w14:paraId="0D9A4E3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B7DE3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4A0F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3044E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020A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C82164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59DEA6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2635487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270.00 </w:t>
            </w:r>
          </w:p>
        </w:tc>
      </w:tr>
      <w:tr w:rsidR="006B0BD7" w:rsidRPr="00672071" w14:paraId="2339F043"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23AAB59"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2 samples back to back days</w:t>
            </w:r>
          </w:p>
        </w:tc>
        <w:tc>
          <w:tcPr>
            <w:tcW w:w="960" w:type="dxa"/>
            <w:tcBorders>
              <w:top w:val="nil"/>
              <w:left w:val="nil"/>
              <w:bottom w:val="single" w:sz="4" w:space="0" w:color="auto"/>
              <w:right w:val="single" w:sz="4" w:space="0" w:color="auto"/>
            </w:tcBorders>
            <w:shd w:val="clear" w:color="auto" w:fill="auto"/>
            <w:noWrap/>
            <w:vAlign w:val="bottom"/>
            <w:hideMark/>
          </w:tcPr>
          <w:p w14:paraId="1FCC278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5811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05794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09E49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277B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07E76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44086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02DF3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0B9B2B5E"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C3056C"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B3B3DC"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07DE89"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F0E40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1685AC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6F384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CF885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AE251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D1684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38E9659D"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ADB5D02"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color w:val="000000"/>
                <w:sz w:val="18"/>
                <w:szCs w:val="18"/>
              </w:rPr>
              <w:t>1.3 Certified</w:t>
            </w:r>
          </w:p>
        </w:tc>
        <w:tc>
          <w:tcPr>
            <w:tcW w:w="960" w:type="dxa"/>
            <w:tcBorders>
              <w:top w:val="nil"/>
              <w:left w:val="nil"/>
              <w:bottom w:val="single" w:sz="4" w:space="0" w:color="auto"/>
              <w:right w:val="single" w:sz="4" w:space="0" w:color="auto"/>
            </w:tcBorders>
            <w:shd w:val="clear" w:color="auto" w:fill="auto"/>
            <w:noWrap/>
            <w:vAlign w:val="bottom"/>
            <w:hideMark/>
          </w:tcPr>
          <w:p w14:paraId="2C8C07D8"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15B573"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DEB74C"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52AB320"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26CEA3"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D1E802"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BE4F54"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FF5EF48"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color w:val="000000"/>
                <w:sz w:val="18"/>
                <w:szCs w:val="18"/>
              </w:rPr>
              <w:t xml:space="preserve">$400.00 </w:t>
            </w:r>
          </w:p>
        </w:tc>
      </w:tr>
      <w:tr w:rsidR="006B0BD7" w:rsidRPr="00672071" w14:paraId="61376B5C"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EC0FD0"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78391"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EF25D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8AC27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52BBD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FC7CC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4B79B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894DC1"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78AAA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434673A3"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61E8616"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7C0AAF6A"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F862E7"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F71941"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908438"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2D1544"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9578AA"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42FCFB"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F00040"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xml:space="preserve"> $        2,190.00 </w:t>
            </w:r>
          </w:p>
        </w:tc>
      </w:tr>
      <w:tr w:rsidR="006B0BD7" w:rsidRPr="00672071" w14:paraId="0E7EADA5"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CF0CA2"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24633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FF0FF1"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13898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8FAA4E"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8536E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97D0C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301C4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B8E6E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3ACCEA67"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D84D3D"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0117DCC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7D79F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BBB624"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47732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18BEA8"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573507"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9A5370"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7FE04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b/>
                <w:bCs/>
                <w:color w:val="000000"/>
                <w:sz w:val="18"/>
                <w:szCs w:val="18"/>
              </w:rPr>
              <w:t> </w:t>
            </w:r>
          </w:p>
        </w:tc>
      </w:tr>
      <w:tr w:rsidR="006B0BD7" w:rsidRPr="00672071" w14:paraId="5E481C27"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24931C8"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07A09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A9BAD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72BEF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14441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863CEA"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DBCD2E"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5B0E0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36758A"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6EE45589"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F6CE906"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6034516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95.00 </w:t>
            </w:r>
          </w:p>
        </w:tc>
        <w:tc>
          <w:tcPr>
            <w:tcW w:w="960" w:type="dxa"/>
            <w:tcBorders>
              <w:top w:val="nil"/>
              <w:left w:val="nil"/>
              <w:bottom w:val="single" w:sz="4" w:space="0" w:color="auto"/>
              <w:right w:val="single" w:sz="4" w:space="0" w:color="auto"/>
            </w:tcBorders>
            <w:shd w:val="clear" w:color="auto" w:fill="auto"/>
            <w:noWrap/>
            <w:vAlign w:val="bottom"/>
            <w:hideMark/>
          </w:tcPr>
          <w:p w14:paraId="5223245F"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29372F7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524079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43601B"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CAAD2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614D4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6DE07F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xml:space="preserve"> $              95.00 </w:t>
            </w:r>
          </w:p>
        </w:tc>
      </w:tr>
      <w:tr w:rsidR="006B0BD7" w:rsidRPr="00672071" w14:paraId="2D7BF578"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B25B8F" w14:textId="77777777" w:rsidR="006B0BD7" w:rsidRPr="006B0BD7" w:rsidRDefault="006B0BD7" w:rsidP="006B0BD7">
            <w:pPr>
              <w:spacing w:after="0" w:line="240" w:lineRule="auto"/>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6F614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F3C2F3"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8ABC5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6759A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E80B0D"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FCDD52"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C36655"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39B906" w14:textId="77777777" w:rsidR="006B0BD7" w:rsidRPr="006B0BD7" w:rsidRDefault="006B0BD7" w:rsidP="006B0BD7">
            <w:pPr>
              <w:spacing w:after="0" w:line="240" w:lineRule="auto"/>
              <w:jc w:val="right"/>
              <w:rPr>
                <w:rFonts w:eastAsia="Times New Roman" w:cstheme="minorHAnsi"/>
                <w:color w:val="000000"/>
                <w:sz w:val="18"/>
                <w:szCs w:val="18"/>
              </w:rPr>
            </w:pPr>
            <w:r w:rsidRPr="006B0BD7">
              <w:rPr>
                <w:rFonts w:cstheme="minorHAnsi"/>
                <w:color w:val="000000"/>
                <w:sz w:val="18"/>
                <w:szCs w:val="18"/>
              </w:rPr>
              <w:t> </w:t>
            </w:r>
          </w:p>
        </w:tc>
      </w:tr>
      <w:tr w:rsidR="006B0BD7" w:rsidRPr="00672071" w14:paraId="53F2053F" w14:textId="77777777" w:rsidTr="006B0BD7">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84D1B7" w14:textId="77777777" w:rsidR="006B0BD7" w:rsidRPr="006B0BD7" w:rsidRDefault="006B0BD7" w:rsidP="006B0BD7">
            <w:pPr>
              <w:spacing w:after="0" w:line="240" w:lineRule="auto"/>
              <w:rPr>
                <w:rFonts w:eastAsia="Times New Roman" w:cstheme="minorHAnsi"/>
                <w:b/>
                <w:bCs/>
                <w:color w:val="000000"/>
                <w:sz w:val="18"/>
                <w:szCs w:val="18"/>
              </w:rPr>
            </w:pPr>
            <w:r w:rsidRPr="006B0BD7">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D6E1A26"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EDCDEA"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0166FE"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D90814"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1786A8"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95DF5B"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A68E6E"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B31323" w14:textId="77777777" w:rsidR="006B0BD7" w:rsidRPr="006B0BD7" w:rsidRDefault="006B0BD7" w:rsidP="006B0BD7">
            <w:pPr>
              <w:spacing w:after="0" w:line="240" w:lineRule="auto"/>
              <w:jc w:val="right"/>
              <w:rPr>
                <w:rFonts w:eastAsia="Times New Roman" w:cstheme="minorHAnsi"/>
                <w:b/>
                <w:bCs/>
                <w:color w:val="000000"/>
                <w:sz w:val="18"/>
                <w:szCs w:val="18"/>
              </w:rPr>
            </w:pPr>
            <w:r w:rsidRPr="006B0BD7">
              <w:rPr>
                <w:rFonts w:cstheme="minorHAnsi"/>
                <w:b/>
                <w:bCs/>
                <w:color w:val="000000"/>
                <w:sz w:val="18"/>
                <w:szCs w:val="18"/>
              </w:rPr>
              <w:t xml:space="preserve"> $        2,285.00 </w:t>
            </w:r>
          </w:p>
        </w:tc>
      </w:tr>
    </w:tbl>
    <w:p w14:paraId="75E37268" w14:textId="77777777" w:rsidR="00672071" w:rsidRDefault="00672071" w:rsidP="00672071">
      <w:pPr>
        <w:autoSpaceDE w:val="0"/>
        <w:autoSpaceDN w:val="0"/>
        <w:adjustRightInd w:val="0"/>
        <w:spacing w:after="0" w:line="240" w:lineRule="auto"/>
        <w:rPr>
          <w:rFonts w:cstheme="minorHAnsi"/>
          <w:sz w:val="18"/>
          <w:szCs w:val="18"/>
        </w:rPr>
      </w:pPr>
    </w:p>
    <w:p w14:paraId="31A8EED4" w14:textId="77777777" w:rsidR="00672071" w:rsidRDefault="00672071" w:rsidP="00672071">
      <w:pPr>
        <w:autoSpaceDE w:val="0"/>
        <w:autoSpaceDN w:val="0"/>
        <w:adjustRightInd w:val="0"/>
        <w:spacing w:after="0" w:line="240" w:lineRule="auto"/>
        <w:rPr>
          <w:rFonts w:cstheme="minorHAnsi"/>
          <w:sz w:val="18"/>
          <w:szCs w:val="18"/>
        </w:rPr>
      </w:pPr>
    </w:p>
    <w:p w14:paraId="0C7430E0"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8E8DF1" w14:textId="77777777" w:rsidR="00DD5A1C" w:rsidRDefault="00DD5A1C" w:rsidP="002D4970">
      <w:pPr>
        <w:spacing w:after="0" w:line="240" w:lineRule="auto"/>
      </w:pPr>
      <w:r>
        <w:separator/>
      </w:r>
    </w:p>
  </w:endnote>
  <w:endnote w:type="continuationSeparator" w:id="0">
    <w:p w14:paraId="6189107A" w14:textId="77777777" w:rsidR="00DD5A1C" w:rsidRDefault="00DD5A1C"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AD7D0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8EF6"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1271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71B035" w14:textId="77777777" w:rsidR="00DD5A1C" w:rsidRDefault="00DD5A1C" w:rsidP="002D4970">
      <w:pPr>
        <w:spacing w:after="0" w:line="240" w:lineRule="auto"/>
      </w:pPr>
      <w:r>
        <w:separator/>
      </w:r>
    </w:p>
  </w:footnote>
  <w:footnote w:type="continuationSeparator" w:id="0">
    <w:p w14:paraId="16023B47" w14:textId="77777777" w:rsidR="00DD5A1C" w:rsidRDefault="00DD5A1C"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AD491B"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236086"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306FDAF5" wp14:editId="4E2FBFB2">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39FB64"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0BD7"/>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D5A1C"/>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C8A10E"/>
  <w15:docId w15:val="{F29ACD11-F37F-430C-AB44-B6ECB025A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585610304">
      <w:bodyDiv w:val="1"/>
      <w:marLeft w:val="0"/>
      <w:marRight w:val="0"/>
      <w:marTop w:val="0"/>
      <w:marBottom w:val="0"/>
      <w:divBdr>
        <w:top w:val="none" w:sz="0" w:space="0" w:color="auto"/>
        <w:left w:val="none" w:sz="0" w:space="0" w:color="auto"/>
        <w:bottom w:val="none" w:sz="0" w:space="0" w:color="auto"/>
        <w:right w:val="none" w:sz="0" w:space="0" w:color="auto"/>
      </w:divBdr>
      <w:divsChild>
        <w:div w:id="1659963602">
          <w:marLeft w:val="0"/>
          <w:marRight w:val="0"/>
          <w:marTop w:val="0"/>
          <w:marBottom w:val="0"/>
          <w:divBdr>
            <w:top w:val="none" w:sz="0" w:space="0" w:color="auto"/>
            <w:left w:val="none" w:sz="0" w:space="0" w:color="auto"/>
            <w:bottom w:val="none" w:sz="0" w:space="0" w:color="auto"/>
            <w:right w:val="none" w:sz="0" w:space="0" w:color="auto"/>
          </w:divBdr>
        </w:div>
      </w:divsChild>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428</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2020-07-07T19:13:00Z</dcterms:created>
  <dcterms:modified xsi:type="dcterms:W3CDTF">2020-07-07T19:13:00Z</dcterms:modified>
</cp:coreProperties>
</file>