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8B45F4B" w14:textId="77777777" w:rsidR="008E33B7" w:rsidRPr="008E33B7" w:rsidRDefault="008E33B7" w:rsidP="008E33B7">
      <w:pPr>
        <w:spacing w:after="0" w:line="240" w:lineRule="auto"/>
        <w:rPr>
          <w:rFonts w:eastAsia="Times New Roman" w:cstheme="minorHAnsi"/>
        </w:rPr>
      </w:pPr>
      <w:r w:rsidRPr="008E33B7">
        <w:rPr>
          <w:rFonts w:eastAsia="Times New Roman" w:cstheme="minorHAnsi"/>
          <w:color w:val="000000"/>
        </w:rPr>
        <w:t xml:space="preserve">NO Heat, 2nd floor of </w:t>
      </w:r>
      <w:proofErr w:type="gramStart"/>
      <w:r w:rsidRPr="008E33B7">
        <w:rPr>
          <w:rFonts w:eastAsia="Times New Roman" w:cstheme="minorHAnsi"/>
          <w:color w:val="000000"/>
        </w:rPr>
        <w:t>USARC</w:t>
      </w:r>
      <w:proofErr w:type="gramEnd"/>
    </w:p>
    <w:p w14:paraId="43DEA36B" w14:textId="76990AF8" w:rsidR="008E33B7" w:rsidRPr="008E33B7" w:rsidRDefault="008E33B7" w:rsidP="008E33B7">
      <w:pPr>
        <w:spacing w:after="0" w:line="240" w:lineRule="auto"/>
        <w:rPr>
          <w:rFonts w:eastAsia="Times New Roman" w:cstheme="minorHAnsi"/>
          <w:color w:val="000000"/>
        </w:rPr>
      </w:pPr>
      <w:r w:rsidRPr="008E33B7">
        <w:rPr>
          <w:rFonts w:eastAsia="Times New Roman" w:cstheme="minorHAnsi"/>
          <w:color w:val="000000"/>
        </w:rPr>
        <w:t>No heat on the majority of second floor of USARC. Multiple Heat pump units</w:t>
      </w:r>
      <w:r w:rsidRPr="008E33B7">
        <w:rPr>
          <w:rFonts w:eastAsia="Times New Roman" w:cstheme="minorHAnsi"/>
          <w:color w:val="000000"/>
        </w:rPr>
        <w:t xml:space="preserve"> </w:t>
      </w:r>
      <w:r w:rsidRPr="008E33B7">
        <w:rPr>
          <w:rFonts w:eastAsia="Times New Roman" w:cstheme="minorHAnsi"/>
          <w:color w:val="000000"/>
        </w:rPr>
        <w:t>(4) will not go into heating mode. Boilers are operational and discharging</w:t>
      </w:r>
      <w:r w:rsidRPr="008E33B7">
        <w:rPr>
          <w:rFonts w:eastAsia="Times New Roman" w:cstheme="minorHAnsi"/>
          <w:color w:val="000000"/>
        </w:rPr>
        <w:t xml:space="preserve"> </w:t>
      </w:r>
      <w:r w:rsidRPr="008E33B7">
        <w:rPr>
          <w:rFonts w:eastAsia="Times New Roman" w:cstheme="minorHAnsi"/>
          <w:color w:val="000000"/>
        </w:rPr>
        <w:t>at set point temps.  I have tried to switch HP's on BMS to heat mode with no</w:t>
      </w:r>
      <w:r w:rsidRPr="008E33B7">
        <w:rPr>
          <w:rFonts w:eastAsia="Times New Roman" w:cstheme="minorHAnsi"/>
          <w:color w:val="000000"/>
        </w:rPr>
        <w:t xml:space="preserve"> </w:t>
      </w:r>
      <w:r w:rsidRPr="008E33B7">
        <w:rPr>
          <w:rFonts w:eastAsia="Times New Roman" w:cstheme="minorHAnsi"/>
          <w:color w:val="000000"/>
        </w:rPr>
        <w:t>success.</w:t>
      </w:r>
    </w:p>
    <w:p w14:paraId="5419CDE7" w14:textId="6846B97D" w:rsidR="00380850" w:rsidRDefault="00380850" w:rsidP="00380850">
      <w:pPr>
        <w:spacing w:after="0" w:line="240" w:lineRule="auto"/>
        <w:rPr>
          <w:rFonts w:ascii="Arial" w:hAnsi="Arial" w:cs="Arial"/>
        </w:rPr>
      </w:pP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8E33B7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8E33B7">
        <w:rPr>
          <w:rFonts w:eastAsia="Times New Roman" w:cstheme="minorHAnsi"/>
          <w:color w:val="000000"/>
        </w:rPr>
        <w:t xml:space="preserve">Proposal to: </w:t>
      </w:r>
    </w:p>
    <w:p w14:paraId="68AB3AA8" w14:textId="77777777" w:rsidR="008E33B7" w:rsidRPr="008E33B7" w:rsidRDefault="008E33B7" w:rsidP="008E33B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E33B7">
        <w:rPr>
          <w:rFonts w:asciiTheme="minorHAnsi" w:hAnsiTheme="minorHAnsi" w:cstheme="minorHAnsi"/>
          <w:sz w:val="22"/>
          <w:szCs w:val="22"/>
        </w:rPr>
        <w:t xml:space="preserve">Service to heat pumps HP 2-19 and bldg. </w:t>
      </w:r>
      <w:proofErr w:type="gramStart"/>
      <w:r w:rsidRPr="008E33B7">
        <w:rPr>
          <w:rFonts w:asciiTheme="minorHAnsi" w:hAnsiTheme="minorHAnsi" w:cstheme="minorHAnsi"/>
          <w:sz w:val="22"/>
          <w:szCs w:val="22"/>
        </w:rPr>
        <w:t>system</w:t>
      </w:r>
      <w:proofErr w:type="gramEnd"/>
      <w:r w:rsidRPr="008E33B7">
        <w:rPr>
          <w:rFonts w:asciiTheme="minorHAnsi" w:hAnsiTheme="minorHAnsi" w:cstheme="minorHAnsi"/>
          <w:sz w:val="22"/>
          <w:szCs w:val="22"/>
        </w:rPr>
        <w:t xml:space="preserve"> </w:t>
      </w:r>
      <w:r w:rsidRPr="008E33B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5F09AA7" w14:textId="0F19B7C2" w:rsidR="008E33B7" w:rsidRPr="008E33B7" w:rsidRDefault="008E33B7" w:rsidP="008E33B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E33B7">
        <w:rPr>
          <w:rFonts w:asciiTheme="minorHAnsi" w:hAnsiTheme="minorHAnsi" w:cstheme="minorHAnsi"/>
          <w:sz w:val="22"/>
          <w:szCs w:val="22"/>
        </w:rPr>
        <w:t xml:space="preserve">Found faulty actuator on control </w:t>
      </w:r>
      <w:proofErr w:type="gramStart"/>
      <w:r w:rsidRPr="008E33B7">
        <w:rPr>
          <w:rFonts w:asciiTheme="minorHAnsi" w:hAnsiTheme="minorHAnsi" w:cstheme="minorHAnsi"/>
          <w:sz w:val="22"/>
          <w:szCs w:val="22"/>
        </w:rPr>
        <w:t>valve</w:t>
      </w:r>
      <w:proofErr w:type="gramEnd"/>
      <w:r w:rsidRPr="008E33B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A69F233" w14:textId="77777777" w:rsidR="008E33B7" w:rsidRPr="008E33B7" w:rsidRDefault="008E33B7" w:rsidP="008E33B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E33B7">
        <w:rPr>
          <w:rFonts w:asciiTheme="minorHAnsi" w:hAnsiTheme="minorHAnsi" w:cstheme="minorHAnsi"/>
          <w:sz w:val="22"/>
          <w:szCs w:val="22"/>
        </w:rPr>
        <w:t xml:space="preserve">Remove failed </w:t>
      </w:r>
      <w:proofErr w:type="gramStart"/>
      <w:r w:rsidRPr="008E33B7">
        <w:rPr>
          <w:rFonts w:asciiTheme="minorHAnsi" w:hAnsiTheme="minorHAnsi" w:cstheme="minorHAnsi"/>
          <w:sz w:val="22"/>
          <w:szCs w:val="22"/>
        </w:rPr>
        <w:t>actuator</w:t>
      </w:r>
      <w:proofErr w:type="gramEnd"/>
      <w:r w:rsidRPr="008E33B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D7D8032" w14:textId="77777777" w:rsidR="008E33B7" w:rsidRPr="008E33B7" w:rsidRDefault="008E33B7" w:rsidP="008E33B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E33B7">
        <w:rPr>
          <w:rFonts w:asciiTheme="minorHAnsi" w:hAnsiTheme="minorHAnsi" w:cstheme="minorHAnsi"/>
          <w:sz w:val="22"/>
          <w:szCs w:val="22"/>
        </w:rPr>
        <w:t xml:space="preserve">Install new </w:t>
      </w:r>
      <w:proofErr w:type="gramStart"/>
      <w:r w:rsidRPr="008E33B7">
        <w:rPr>
          <w:rFonts w:asciiTheme="minorHAnsi" w:hAnsiTheme="minorHAnsi" w:cstheme="minorHAnsi"/>
          <w:sz w:val="22"/>
          <w:szCs w:val="22"/>
        </w:rPr>
        <w:t>actuator</w:t>
      </w:r>
      <w:proofErr w:type="gramEnd"/>
      <w:r w:rsidRPr="008E33B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2ABC6B2" w14:textId="77777777" w:rsidR="008E33B7" w:rsidRPr="008E33B7" w:rsidRDefault="008E33B7" w:rsidP="008E33B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E33B7">
        <w:rPr>
          <w:rFonts w:asciiTheme="minorHAnsi" w:hAnsiTheme="minorHAnsi" w:cstheme="minorHAnsi"/>
          <w:sz w:val="22"/>
          <w:szCs w:val="22"/>
        </w:rPr>
        <w:t xml:space="preserve">Cycle units to check </w:t>
      </w:r>
      <w:proofErr w:type="gramStart"/>
      <w:r w:rsidRPr="008E33B7">
        <w:rPr>
          <w:rFonts w:asciiTheme="minorHAnsi" w:hAnsiTheme="minorHAnsi" w:cstheme="minorHAnsi"/>
          <w:sz w:val="22"/>
          <w:szCs w:val="22"/>
        </w:rPr>
        <w:t>operations</w:t>
      </w:r>
      <w:proofErr w:type="gramEnd"/>
      <w:r w:rsidRPr="008E33B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3FCF4BA" w14:textId="52F26DE9" w:rsidR="00672071" w:rsidRPr="008E33B7" w:rsidRDefault="008E33B7" w:rsidP="008E33B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E33B7">
        <w:rPr>
          <w:rFonts w:cstheme="minorHAnsi"/>
        </w:rPr>
        <w:t xml:space="preserve">Put system into </w:t>
      </w:r>
      <w:proofErr w:type="gramStart"/>
      <w:r w:rsidRPr="008E33B7">
        <w:rPr>
          <w:rFonts w:cstheme="minorHAnsi"/>
        </w:rPr>
        <w:t>operation</w:t>
      </w:r>
      <w:proofErr w:type="gramEnd"/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E33B7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0F42C1C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8E33B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45AB4E0A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6DFDADFF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4F555568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0ED5E5B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5F4868B7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F8F53A9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56631FA0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12194DB7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45966F59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58711B8E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00F0149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7AD5832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1580C3D4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05BF6893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0A7897E7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CF1740A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B6C9DFA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288772C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75A4BEA1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9B894D9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35FD3DBD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7394947F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0BF9B0D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5BDF233A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2068BABE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20231AEC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D87159D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NO Heat, 2nd floor of USARC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F8F5E90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3C935533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39AFED5A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AADC22B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071DCF37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170AEA8F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43A01F90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3DFF2B5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4DCEEF97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CSS #92291 - CMI #21459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6CD69785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61DEE208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093E2F8B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2C7FCDAA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63DF749A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3BBB5AD9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1F980FD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53B8C807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0848633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9E7AE06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9E4DDCA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C03C91C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367ED321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B6B1458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39F7AFF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4AFEA362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06692FDC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00D19E16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03.08.23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1A288591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4657DBD5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E6E60EE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2BF46808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FB6C0B3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5C626915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6FC67FD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06116767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97E40F7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5A63133F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E27DA8D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2D19FC33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14A8B861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3111671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5E817FB5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7A89DCCC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1176A981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20EA7C9D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372AB68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6E45E66C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4137B6B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257B4540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16FA143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FDEE8FB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8EEBFA3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7640F36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610D8A2B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7B078885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7B524BC0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35B1E0BC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98A4E09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5E4A9BF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1DAB97E1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5B4735E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6D7F04FA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3287B047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43F84DE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178D8F45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024AA21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2228FF3A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67FF409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1EA736D0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C22D016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03503CD1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1F5694BF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10ABAAA7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3E7BDD46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4B6FC50F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6A70A88A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0B21C460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63408FC6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16E4F275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033BBEC1" w:rsidR="008E33B7" w:rsidRPr="008E33B7" w:rsidRDefault="008E33B7" w:rsidP="008E33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E33B7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0B19456B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10B0D2BA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0CADA8F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6939E37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7DA3F23D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7CA0426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64849BAD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677B5B3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083FB78B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FD361DF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2A736BA0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4E827F67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645AB26C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63507AC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3BD14AB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60B95F48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22AF960D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817D6FC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0016D8E5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ED86B2D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17364092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22DEF6D4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1F257F03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474B0B24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3B1DBCE8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F07B829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26E4E76D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5AF0925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FD5007D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73A2D8AA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560E6ECF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493DBFD0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193118CC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55E9E351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7E49B83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05E4F1F7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2897C19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3AE97086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E33B7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8E33B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42491D1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72EE1BD4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4785279D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6BE20335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AE92526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0869939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5CE9B279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8E33B7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58EE70C5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33498EDF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C715CF6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4B3DABC2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5FF22C05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6C60C6AB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5D49173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116F736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30B891AB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5DA8E49C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32C5505C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1F59B561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6369971D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2D000152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3EE6A3D2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628F89F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5A3E8A63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EA08CF5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 xml:space="preserve"> $           282.97 </w:t>
            </w:r>
          </w:p>
        </w:tc>
      </w:tr>
      <w:tr w:rsidR="008E33B7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4A975E94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C79ECBE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0B116B77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5FEA531D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3A7E38BC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7471B4D5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4EC62CCB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60875C2C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35B0A5B9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2BDB69A0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1B78D04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2B580109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46EF9E64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13A2D971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6610D294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6637B834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3091CCD8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2B63FDF2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1,242.97 </w:t>
            </w:r>
          </w:p>
        </w:tc>
      </w:tr>
      <w:tr w:rsidR="008E33B7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83BBE17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3EB467F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3DCC4713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42E8727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1FFB83FB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1AE3FD5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0B3A58A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37C7CDC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28577D6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21FBF3CE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6FC06482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9F21906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4870BC85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32687ACD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2AA1E60B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C4889AE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461809D0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003329D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39F8F49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AE275BA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B93CF75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5D73BAF4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90C0BA9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3A20FE56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4024F8A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93A2EE5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74110A3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20C623D3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1638A45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1C4FB0C5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D175FC6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0591BF3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3F02C26F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5A6BA28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677BBA4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0EAD4354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8E33B7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4766264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39F94209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54934D53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4F48957A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18F8A4B4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64AB9379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583D465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633FCA8B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33E847D1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33B7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E573AE7" w:rsidR="008E33B7" w:rsidRPr="008E33B7" w:rsidRDefault="008E33B7" w:rsidP="008E33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543EA72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D215A5C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FC2588B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6F89717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33818B64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5DCDB55D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7ED122AC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E7EE23E" w:rsidR="008E33B7" w:rsidRPr="008E33B7" w:rsidRDefault="008E33B7" w:rsidP="008E33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33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1,842.97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C5BCF" w14:textId="77777777" w:rsidR="005733E9" w:rsidRDefault="005733E9" w:rsidP="002D4970">
      <w:pPr>
        <w:spacing w:after="0" w:line="240" w:lineRule="auto"/>
      </w:pPr>
      <w:r>
        <w:separator/>
      </w:r>
    </w:p>
  </w:endnote>
  <w:endnote w:type="continuationSeparator" w:id="0">
    <w:p w14:paraId="7DE0EE9E" w14:textId="77777777" w:rsidR="005733E9" w:rsidRDefault="005733E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79755" w14:textId="77777777" w:rsidR="005733E9" w:rsidRDefault="005733E9" w:rsidP="002D4970">
      <w:pPr>
        <w:spacing w:after="0" w:line="240" w:lineRule="auto"/>
      </w:pPr>
      <w:r>
        <w:separator/>
      </w:r>
    </w:p>
  </w:footnote>
  <w:footnote w:type="continuationSeparator" w:id="0">
    <w:p w14:paraId="5F663FAF" w14:textId="77777777" w:rsidR="005733E9" w:rsidRDefault="005733E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97512411">
    <w:abstractNumId w:val="1"/>
  </w:num>
  <w:num w:numId="2" w16cid:durableId="1009061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733E9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E33B7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3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0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0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1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7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2023-03-08T20:21:00Z</dcterms:created>
  <dcterms:modified xsi:type="dcterms:W3CDTF">2023-03-08T20:21:00Z</dcterms:modified>
</cp:coreProperties>
</file>