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D6CAC92" w14:textId="77777777" w:rsidR="0070283E" w:rsidRDefault="0070283E" w:rsidP="0070283E">
      <w:pPr>
        <w:pStyle w:val="PlainText"/>
      </w:pPr>
      <w:r>
        <w:t>Steve.  The contracting officer has approved the following additional work to proceed:</w:t>
      </w:r>
    </w:p>
    <w:p w14:paraId="7D2556A5" w14:textId="77777777" w:rsidR="0070283E" w:rsidRDefault="0070283E" w:rsidP="0070283E">
      <w:pPr>
        <w:pStyle w:val="PlainText"/>
      </w:pPr>
    </w:p>
    <w:p w14:paraId="1C79F0A7" w14:textId="77777777" w:rsidR="0070283E" w:rsidRDefault="0070283E" w:rsidP="0070283E">
      <w:pPr>
        <w:pStyle w:val="PlainText"/>
      </w:pPr>
      <w:r>
        <w:t>Site NY023</w:t>
      </w:r>
    </w:p>
    <w:p w14:paraId="0D120220" w14:textId="77777777" w:rsidR="0070283E" w:rsidRDefault="0070283E" w:rsidP="0070283E">
      <w:pPr>
        <w:pStyle w:val="PlainText"/>
      </w:pPr>
      <w:r>
        <w:t>CSS # 15794</w:t>
      </w:r>
    </w:p>
    <w:p w14:paraId="06E835BC" w14:textId="77777777" w:rsidR="0070283E" w:rsidRDefault="0070283E" w:rsidP="0070283E">
      <w:pPr>
        <w:pStyle w:val="PlainText"/>
      </w:pPr>
      <w:r>
        <w:t>CMI WO # 3408</w:t>
      </w:r>
    </w:p>
    <w:p w14:paraId="156211F1" w14:textId="77777777" w:rsidR="0070283E" w:rsidRDefault="0070283E" w:rsidP="0070283E">
      <w:pPr>
        <w:pStyle w:val="PlainText"/>
      </w:pPr>
      <w:r>
        <w:t>Asset # NA</w:t>
      </w:r>
    </w:p>
    <w:p w14:paraId="6E56F735" w14:textId="77777777" w:rsidR="0070283E" w:rsidRDefault="0070283E" w:rsidP="0070283E">
      <w:pPr>
        <w:pStyle w:val="PlainText"/>
      </w:pPr>
    </w:p>
    <w:p w14:paraId="19568FFC" w14:textId="77777777" w:rsidR="0070283E" w:rsidRDefault="0070283E" w:rsidP="0070283E">
      <w:pPr>
        <w:pStyle w:val="PlainText"/>
      </w:pPr>
      <w:r>
        <w:t>Scope:  Remove and install one new 12"x48" fluorescent fixture in back cage area of building 121.</w:t>
      </w:r>
    </w:p>
    <w:p w14:paraId="28DE8765" w14:textId="77777777" w:rsidR="0070283E" w:rsidRDefault="0070283E" w:rsidP="0070283E">
      <w:pPr>
        <w:pStyle w:val="PlainText"/>
      </w:pPr>
    </w:p>
    <w:p w14:paraId="7BFD0727" w14:textId="77777777" w:rsidR="0070283E" w:rsidRDefault="0070283E" w:rsidP="0070283E">
      <w:pPr>
        <w:pStyle w:val="PlainText"/>
      </w:pPr>
      <w:r>
        <w:t>Labor Cost                  $2,440.00</w:t>
      </w:r>
    </w:p>
    <w:p w14:paraId="35085EBA" w14:textId="77777777" w:rsidR="0070283E" w:rsidRDefault="0070283E" w:rsidP="0070283E">
      <w:pPr>
        <w:pStyle w:val="PlainText"/>
      </w:pPr>
      <w:r>
        <w:t>Equipment cost is    $172.50</w:t>
      </w:r>
    </w:p>
    <w:p w14:paraId="1D26CD47" w14:textId="77777777" w:rsidR="0070283E" w:rsidRDefault="0070283E" w:rsidP="0070283E">
      <w:pPr>
        <w:pStyle w:val="PlainText"/>
      </w:pPr>
      <w:r>
        <w:t>Total Cost                    $2,351.25</w:t>
      </w:r>
    </w:p>
    <w:p w14:paraId="749DF01C" w14:textId="77777777" w:rsidR="0070283E" w:rsidRDefault="0070283E" w:rsidP="0070283E">
      <w:pPr>
        <w:pStyle w:val="PlainText"/>
      </w:pPr>
    </w:p>
    <w:p w14:paraId="6A1161C6" w14:textId="77777777" w:rsidR="0070283E" w:rsidRDefault="0070283E" w:rsidP="0070283E">
      <w:pPr>
        <w:pStyle w:val="PlainText"/>
      </w:pPr>
      <w:r>
        <w:t>VR</w:t>
      </w:r>
    </w:p>
    <w:p w14:paraId="37E0CFA8" w14:textId="77777777" w:rsidR="0070283E" w:rsidRDefault="0070283E" w:rsidP="0070283E">
      <w:pPr>
        <w:pStyle w:val="PlainText"/>
      </w:pPr>
    </w:p>
    <w:p w14:paraId="468B3AFE" w14:textId="77777777" w:rsidR="0070283E" w:rsidRDefault="0070283E" w:rsidP="0070283E">
      <w:pPr>
        <w:pStyle w:val="PlainText"/>
      </w:pPr>
      <w:r>
        <w:t>Paul D. Bacani, AIA, BOCA, RCS</w:t>
      </w:r>
    </w:p>
    <w:p w14:paraId="66630FBE" w14:textId="77777777" w:rsidR="0070283E" w:rsidRDefault="0070283E" w:rsidP="0070283E">
      <w:pPr>
        <w:pStyle w:val="PlainText"/>
      </w:pPr>
      <w:r>
        <w:t>Project Engineer</w:t>
      </w:r>
    </w:p>
    <w:p w14:paraId="015FD454" w14:textId="77777777" w:rsidR="0070283E" w:rsidRDefault="0070283E" w:rsidP="0070283E">
      <w:pPr>
        <w:pStyle w:val="PlainText"/>
      </w:pPr>
      <w:r>
        <w:t>U.S. ARMY CORPS OF ENGINEERS-PHILADELPHIA DISTRICT Construction Branch Central NJ Resident Engineer Office U.S. Army Corps of Engineers</w:t>
      </w:r>
    </w:p>
    <w:p w14:paraId="546147FF" w14:textId="77777777" w:rsidR="0070283E" w:rsidRDefault="0070283E" w:rsidP="0070283E">
      <w:pPr>
        <w:pStyle w:val="PlainText"/>
      </w:pPr>
      <w:r>
        <w:t>Tel: (609) 562-2925</w:t>
      </w:r>
    </w:p>
    <w:p w14:paraId="3313E54B" w14:textId="77777777" w:rsidR="0070283E" w:rsidRDefault="0070283E" w:rsidP="0070283E">
      <w:pPr>
        <w:pStyle w:val="PlainText"/>
      </w:pPr>
      <w:r>
        <w:t>Mobile: (609) 508-0037</w:t>
      </w:r>
    </w:p>
    <w:p w14:paraId="1D504384" w14:textId="77777777" w:rsidR="0070283E" w:rsidRDefault="0070283E" w:rsidP="0070283E">
      <w:pPr>
        <w:pStyle w:val="PlainText"/>
      </w:pPr>
      <w:r>
        <w:t xml:space="preserve">E-Mail: </w:t>
      </w:r>
      <w:hyperlink r:id="rId4" w:history="1">
        <w:r>
          <w:rPr>
            <w:rStyle w:val="Hyperlink"/>
          </w:rPr>
          <w:t>paul.d.bacani@usace.army.mil</w:t>
        </w:r>
      </w:hyperlink>
    </w:p>
    <w:p w14:paraId="2B3AED8E" w14:textId="77777777" w:rsidR="0070283E" w:rsidRDefault="0070283E" w:rsidP="0070283E">
      <w:pPr>
        <w:pStyle w:val="PlainText"/>
      </w:pPr>
    </w:p>
    <w:p w14:paraId="0EB828D2" w14:textId="77777777" w:rsidR="0070283E" w:rsidRDefault="0070283E" w:rsidP="0070283E">
      <w:pPr>
        <w:pStyle w:val="PlainText"/>
      </w:pPr>
    </w:p>
    <w:p w14:paraId="4A02B7A9" w14:textId="77777777" w:rsidR="0070283E" w:rsidRDefault="0070283E" w:rsidP="0070283E">
      <w:pPr>
        <w:pStyle w:val="PlainText"/>
      </w:pPr>
    </w:p>
    <w:p w14:paraId="654CB126" w14:textId="77777777" w:rsidR="00AC6DBE" w:rsidRDefault="00AC6DBE">
      <w:bookmarkStart w:id="0" w:name="_GoBack"/>
      <w:bookmarkEnd w:id="0"/>
    </w:p>
    <w:sectPr w:rsidR="00AC6DB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70283E"/>
    <w:rsid w:val="0070283E"/>
    <w:rsid w:val="00AC6D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8D8D8F"/>
  <w15:chartTrackingRefBased/>
  <w15:docId w15:val="{2259811D-28D5-44A8-8845-7372B0E0D3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70283E"/>
    <w:rPr>
      <w:color w:val="0000FF" w:themeColor="hyperlink"/>
      <w:u w:val="single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70283E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70283E"/>
    <w:rPr>
      <w:rFonts w:ascii="Calibri" w:hAnsi="Calibri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190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paul.d.bacani@usace.army.mi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99</Words>
  <Characters>569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Steve Miller</dc:creator>
  <cp:keywords/>
  <dc:description/>
  <cp:lastModifiedBy>Steve Miller</cp:lastModifiedBy>
  <cp:revision>1</cp:revision>
  <dcterms:created xsi:type="dcterms:W3CDTF">2019-09-16T13:47:00Z</dcterms:created>
  <dcterms:modified xsi:type="dcterms:W3CDTF">2019-09-16T13:49:00Z</dcterms:modified>
</cp:coreProperties>
</file>