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CDEE2" w14:textId="77777777" w:rsidR="006E1BCF" w:rsidRDefault="00000000">
      <w:pPr>
        <w:pStyle w:val="Standard"/>
        <w:rPr>
          <w:color w:val="0000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A18666" wp14:editId="6AADE246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176F4CDC" w14:textId="77777777" w:rsidR="006E1BCF" w:rsidRDefault="00000000">
      <w:pPr>
        <w:pStyle w:val="Standard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23E455B6" w14:textId="77777777" w:rsidR="006E1BCF" w:rsidRDefault="00000000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09B8ED07" w14:textId="77777777" w:rsidR="006E1BCF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Farless ave</w:t>
      </w:r>
    </w:p>
    <w:p w14:paraId="1669EB14" w14:textId="77777777" w:rsidR="006E1BCF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Bridge, N.J. 08857</w:t>
      </w:r>
    </w:p>
    <w:p w14:paraId="786C2751" w14:textId="77777777" w:rsidR="006E1BCF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682D5273" w14:textId="77777777" w:rsidR="006E1BCF" w:rsidRDefault="00000000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2DC0E1B7" w14:textId="77777777" w:rsidR="006E1BCF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2BCE94DC" wp14:editId="2F31984F">
            <wp:extent cx="1104137" cy="1000079"/>
            <wp:effectExtent l="0" t="0" r="763" b="0"/>
            <wp:docPr id="2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8"/>
        <w:gridCol w:w="1030"/>
      </w:tblGrid>
      <w:tr w:rsidR="006E1BCF" w14:paraId="7D37CF5C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FFE73" w14:textId="77777777" w:rsidR="006E1BCF" w:rsidRDefault="0000000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30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15ADE" w14:textId="77777777" w:rsidR="006E1BCF" w:rsidRDefault="006E1BCF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6E1BCF" w14:paraId="64B722DE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AFF05" w14:textId="77777777" w:rsidR="006E1BCF" w:rsidRDefault="00000000">
            <w:pPr>
              <w:pStyle w:val="Standard"/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Joe Bayne fort wadsworth bldg 208</w:t>
            </w:r>
          </w:p>
        </w:tc>
        <w:tc>
          <w:tcPr>
            <w:tcW w:w="10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653BB" w14:textId="77777777" w:rsidR="006E1BCF" w:rsidRDefault="006E1BCF">
            <w:pPr>
              <w:pStyle w:val="Standard"/>
              <w:spacing w:after="0" w:line="240" w:lineRule="auto"/>
            </w:pPr>
          </w:p>
        </w:tc>
      </w:tr>
    </w:tbl>
    <w:p w14:paraId="60C19B1A" w14:textId="77777777" w:rsidR="006E1BCF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7E682954" w14:textId="77777777" w:rsidR="006E1BCF" w:rsidRDefault="006E1BCF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6"/>
        <w:gridCol w:w="1075"/>
        <w:gridCol w:w="4271"/>
        <w:gridCol w:w="1046"/>
      </w:tblGrid>
      <w:tr w:rsidR="006E1BCF" w14:paraId="3DC05557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68980" w14:textId="77777777" w:rsidR="006E1BCF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>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5FBCB" w14:textId="77777777" w:rsidR="006E1BCF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color w:val="244061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9842B" w14:textId="77777777" w:rsidR="006E1BCF" w:rsidRDefault="006E1BCF">
            <w:pPr>
              <w:pStyle w:val="Standard"/>
              <w:spacing w:after="0" w:line="240" w:lineRule="auto"/>
            </w:pPr>
          </w:p>
        </w:tc>
      </w:tr>
      <w:tr w:rsidR="006E1BCF" w14:paraId="30528FFC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6BDDB" w14:textId="77777777" w:rsidR="006E1BCF" w:rsidRDefault="00000000">
            <w:pPr>
              <w:pStyle w:val="Standard"/>
              <w:spacing w:after="0" w:line="240" w:lineRule="auto"/>
              <w:rPr>
                <w:color w:val="244061"/>
                <w:sz w:val="18"/>
                <w:szCs w:val="18"/>
              </w:rPr>
            </w:pPr>
            <w:r>
              <w:rPr>
                <w:color w:val="244061"/>
                <w:sz w:val="18"/>
                <w:szCs w:val="18"/>
              </w:rPr>
              <w:t>06/19/22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E2678" w14:textId="77777777" w:rsidR="006E1BCF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Building 208 HW baseboard leak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68E01" w14:textId="77777777" w:rsidR="006E1BCF" w:rsidRDefault="006E1BCF">
            <w:pPr>
              <w:pStyle w:val="Standard"/>
              <w:spacing w:after="0" w:line="240" w:lineRule="auto"/>
            </w:pPr>
          </w:p>
        </w:tc>
      </w:tr>
      <w:tr w:rsidR="006E1BCF" w14:paraId="7840C9C8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A854B" w14:textId="77777777" w:rsidR="006E1BCF" w:rsidRDefault="00000000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88AC8" w14:textId="77777777" w:rsidR="006E1BCF" w:rsidRDefault="00000000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6E1BCF" w14:paraId="0F37A682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A0786" w14:textId="77777777" w:rsidR="006E1BCF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Found baseboard leak on 2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 floor leaking down through ceiling. Work consists of draining down baseboard loop cutting out 3/4” copper line and replace with new line will install purge valve and isolation valve to  eliminate air that entered system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F81EA" w14:textId="77777777" w:rsidR="006E1BCF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10ft- 3/4” copper L – tubing---6--3/4” copper 90deg elbows,—4-3/4”copper slip couplings, --2-3/4” sharkbite couplings 1-3/4”ball valve,  1-3/4” cxfem tee---1-3/4” boiler drain ---actylene solder –Total cost for materials---$285.60.   Labor---1-mechanic 1-day -at $125 per hr plus diagnosis fee of $325.00 to look at Fiasko.                                      </w:t>
            </w:r>
          </w:p>
        </w:tc>
      </w:tr>
      <w:tr w:rsidR="006E1BCF" w14:paraId="5E99409B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B7B0D" w14:textId="77777777" w:rsidR="006E1BCF" w:rsidRDefault="006E1BCF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C99E9" w14:textId="77777777" w:rsidR="006E1BCF" w:rsidRDefault="00000000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Total Cost--$1,610.60</w:t>
            </w:r>
          </w:p>
        </w:tc>
      </w:tr>
      <w:tr w:rsidR="006E1BCF" w14:paraId="4750D7B4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66A8" w14:textId="77777777" w:rsidR="006E1BCF" w:rsidRDefault="006E1BCF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F0788" w14:textId="77777777" w:rsidR="006E1BCF" w:rsidRDefault="00000000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    </w:t>
            </w:r>
          </w:p>
        </w:tc>
      </w:tr>
      <w:tr w:rsidR="006E1BCF" w14:paraId="78B417DC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FF26E" w14:textId="77777777" w:rsidR="006E1BCF" w:rsidRDefault="00000000">
            <w:pPr>
              <w:pStyle w:val="Standard"/>
              <w:spacing w:after="0" w:line="240" w:lineRule="auto"/>
            </w:pPr>
            <w:r>
              <w:t xml:space="preserve">                                                                                                                                              </w:t>
            </w:r>
            <w:r>
              <w:rPr>
                <w:b/>
                <w:color w:val="244061"/>
              </w:rPr>
              <w:t xml:space="preserve"> </w:t>
            </w:r>
          </w:p>
        </w:tc>
      </w:tr>
    </w:tbl>
    <w:p w14:paraId="30045214" w14:textId="77777777" w:rsidR="006E1BCF" w:rsidRDefault="00000000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30CD862F" w14:textId="77777777" w:rsidR="006E1BCF" w:rsidRDefault="006E1BCF">
      <w:pPr>
        <w:pStyle w:val="Standard"/>
      </w:pPr>
    </w:p>
    <w:sectPr w:rsidR="006E1BCF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C61B9" w14:textId="77777777" w:rsidR="003B6E98" w:rsidRDefault="003B6E98">
      <w:pPr>
        <w:spacing w:after="0" w:line="240" w:lineRule="auto"/>
      </w:pPr>
      <w:r>
        <w:separator/>
      </w:r>
    </w:p>
  </w:endnote>
  <w:endnote w:type="continuationSeparator" w:id="0">
    <w:p w14:paraId="3F6A988A" w14:textId="77777777" w:rsidR="003B6E98" w:rsidRDefault="003B6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AC8CF" w14:textId="77777777" w:rsidR="003B6E98" w:rsidRDefault="003B6E9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BC85963" w14:textId="77777777" w:rsidR="003B6E98" w:rsidRDefault="003B6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40DC"/>
    <w:multiLevelType w:val="multilevel"/>
    <w:tmpl w:val="EDF2DC36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2C9B7C7D"/>
    <w:multiLevelType w:val="multilevel"/>
    <w:tmpl w:val="3A1A680A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2" w15:restartNumberingAfterBreak="0">
    <w:nsid w:val="6D510016"/>
    <w:multiLevelType w:val="multilevel"/>
    <w:tmpl w:val="F0FC89F4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2089422401">
    <w:abstractNumId w:val="2"/>
  </w:num>
  <w:num w:numId="2" w16cid:durableId="1441873367">
    <w:abstractNumId w:val="0"/>
  </w:num>
  <w:num w:numId="3" w16cid:durableId="1839073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E1BCF"/>
    <w:rsid w:val="003B6E98"/>
    <w:rsid w:val="006E1BCF"/>
    <w:rsid w:val="00F2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0C4A99"/>
  <w15:docId w15:val="{43ED5BE7-0A8C-454C-911D-BB89A255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2015-01-07T22:54:00Z</cp:lastPrinted>
  <dcterms:created xsi:type="dcterms:W3CDTF">2022-09-14T14:34:00Z</dcterms:created>
  <dcterms:modified xsi:type="dcterms:W3CDTF">2022-09-14T14:34:00Z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