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1FDBDE" w14:textId="77777777" w:rsidR="002C38C2" w:rsidRDefault="002C38C2">
      <w:pPr>
        <w:pStyle w:val="Standard"/>
        <w:rPr>
          <w:rFonts w:ascii="Arial" w:hAnsi="Arial" w:cs="Times New Roman"/>
          <w:b/>
          <w:color w:val="17365D"/>
          <w:sz w:val="22"/>
          <w:szCs w:val="22"/>
        </w:rPr>
      </w:pPr>
      <w:bookmarkStart w:id="0" w:name="_GoBack"/>
      <w:bookmarkEnd w:id="0"/>
    </w:p>
    <w:tbl>
      <w:tblPr>
        <w:tblW w:w="3060" w:type="dxa"/>
        <w:tblInd w:w="3306" w:type="dxa"/>
        <w:tblLayout w:type="fixed"/>
        <w:tblCellMar>
          <w:left w:w="10" w:type="dxa"/>
          <w:right w:w="10" w:type="dxa"/>
        </w:tblCellMar>
        <w:tblLook w:val="04A0" w:firstRow="1" w:lastRow="0" w:firstColumn="1" w:lastColumn="0" w:noHBand="0" w:noVBand="1"/>
      </w:tblPr>
      <w:tblGrid>
        <w:gridCol w:w="1965"/>
        <w:gridCol w:w="1095"/>
      </w:tblGrid>
      <w:tr w:rsidR="002C38C2" w14:paraId="074F8411" w14:textId="77777777">
        <w:tblPrEx>
          <w:tblCellMar>
            <w:top w:w="0" w:type="dxa"/>
            <w:bottom w:w="0" w:type="dxa"/>
          </w:tblCellMar>
        </w:tblPrEx>
        <w:tc>
          <w:tcPr>
            <w:tcW w:w="196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1D42CC36" w14:textId="77777777" w:rsidR="002C38C2" w:rsidRDefault="00B54CC4">
            <w:pPr>
              <w:pStyle w:val="TableContents"/>
              <w:jc w:val="center"/>
              <w:rPr>
                <w:rFonts w:ascii="Arial" w:hAnsi="Arial"/>
                <w:b/>
                <w:bCs/>
                <w:i/>
                <w:iCs/>
                <w:sz w:val="22"/>
                <w:szCs w:val="22"/>
              </w:rPr>
            </w:pPr>
            <w:r>
              <w:rPr>
                <w:rFonts w:ascii="Arial" w:hAnsi="Arial"/>
                <w:b/>
                <w:bCs/>
                <w:i/>
                <w:iCs/>
                <w:sz w:val="22"/>
                <w:szCs w:val="22"/>
              </w:rPr>
              <w:t>PROPOSAL</w:t>
            </w:r>
          </w:p>
        </w:tc>
        <w:tc>
          <w:tcPr>
            <w:tcW w:w="109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6A0F123" w14:textId="77777777" w:rsidR="002C38C2" w:rsidRDefault="00B54CC4">
            <w:pPr>
              <w:pStyle w:val="TableContents"/>
              <w:jc w:val="center"/>
              <w:rPr>
                <w:rFonts w:ascii="Arial" w:hAnsi="Arial"/>
                <w:b/>
                <w:bCs/>
                <w:i/>
                <w:iCs/>
                <w:sz w:val="22"/>
                <w:szCs w:val="22"/>
              </w:rPr>
            </w:pPr>
            <w:r>
              <w:rPr>
                <w:rFonts w:ascii="Arial" w:hAnsi="Arial"/>
                <w:b/>
                <w:bCs/>
                <w:i/>
                <w:iCs/>
                <w:sz w:val="22"/>
                <w:szCs w:val="22"/>
              </w:rPr>
              <w:t>X</w:t>
            </w:r>
          </w:p>
        </w:tc>
      </w:tr>
      <w:tr w:rsidR="002C38C2" w14:paraId="0DDC5CBE" w14:textId="77777777">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14:paraId="108A2412" w14:textId="77777777" w:rsidR="002C38C2" w:rsidRDefault="00B54CC4">
            <w:pPr>
              <w:pStyle w:val="TableContents"/>
              <w:jc w:val="center"/>
              <w:rPr>
                <w:rFonts w:ascii="Arial" w:hAnsi="Arial"/>
                <w:b/>
                <w:bCs/>
                <w:i/>
                <w:iCs/>
                <w:sz w:val="22"/>
                <w:szCs w:val="22"/>
              </w:rPr>
            </w:pPr>
            <w:r>
              <w:rPr>
                <w:rFonts w:ascii="Arial" w:hAnsi="Arial"/>
                <w:b/>
                <w:bCs/>
                <w:i/>
                <w:iCs/>
                <w:sz w:val="22"/>
                <w:szCs w:val="22"/>
              </w:rPr>
              <w:t>INVOICE</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E967A3E" w14:textId="77777777" w:rsidR="002C38C2" w:rsidRDefault="002C38C2">
            <w:pPr>
              <w:pStyle w:val="TableContents"/>
              <w:jc w:val="center"/>
              <w:rPr>
                <w:rFonts w:ascii="Arial" w:hAnsi="Arial"/>
                <w:b/>
                <w:bCs/>
                <w:i/>
                <w:iCs/>
                <w:sz w:val="22"/>
                <w:szCs w:val="22"/>
              </w:rPr>
            </w:pPr>
          </w:p>
        </w:tc>
      </w:tr>
      <w:tr w:rsidR="002C38C2" w14:paraId="5AA80E12" w14:textId="77777777">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14:paraId="59DE8BAF" w14:textId="77777777" w:rsidR="002C38C2" w:rsidRDefault="00B54CC4">
            <w:pPr>
              <w:pStyle w:val="TableContents"/>
              <w:jc w:val="center"/>
              <w:rPr>
                <w:rFonts w:ascii="Arial" w:hAnsi="Arial"/>
                <w:b/>
                <w:bCs/>
                <w:i/>
                <w:iCs/>
                <w:sz w:val="22"/>
                <w:szCs w:val="22"/>
              </w:rPr>
            </w:pPr>
            <w:r>
              <w:rPr>
                <w:rFonts w:ascii="Arial" w:hAnsi="Arial"/>
                <w:b/>
                <w:bCs/>
                <w:i/>
                <w:iCs/>
                <w:sz w:val="22"/>
                <w:szCs w:val="22"/>
              </w:rPr>
              <w:t>DIAGNOSTIC</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9A1AE49" w14:textId="77777777" w:rsidR="002C38C2" w:rsidRDefault="002C38C2">
            <w:pPr>
              <w:pStyle w:val="TableContents"/>
              <w:jc w:val="center"/>
              <w:rPr>
                <w:rFonts w:ascii="Arial" w:hAnsi="Arial"/>
                <w:b/>
                <w:bCs/>
                <w:i/>
                <w:iCs/>
                <w:sz w:val="22"/>
                <w:szCs w:val="22"/>
              </w:rPr>
            </w:pPr>
          </w:p>
        </w:tc>
      </w:tr>
    </w:tbl>
    <w:p w14:paraId="7C30A36C" w14:textId="77777777" w:rsidR="002C38C2" w:rsidRDefault="002C38C2">
      <w:pPr>
        <w:pStyle w:val="Standard"/>
        <w:rPr>
          <w:rFonts w:ascii="Arial" w:hAnsi="Arial" w:cs="Times New Roman"/>
          <w:b/>
          <w:i/>
          <w:iCs/>
          <w:color w:val="17365D"/>
          <w:sz w:val="22"/>
          <w:szCs w:val="22"/>
        </w:rPr>
      </w:pPr>
    </w:p>
    <w:p w14:paraId="70FA7319" w14:textId="77777777" w:rsidR="002C38C2" w:rsidRDefault="00B54CC4">
      <w:pPr>
        <w:pStyle w:val="Standard"/>
        <w:rPr>
          <w:rFonts w:ascii="Arial" w:hAnsi="Arial"/>
          <w:sz w:val="22"/>
          <w:szCs w:val="22"/>
        </w:rPr>
      </w:pPr>
      <w:r>
        <w:rPr>
          <w:rFonts w:ascii="Arial" w:hAnsi="Arial" w:cs="Times New Roman"/>
          <w:b/>
          <w:i/>
          <w:iCs/>
          <w:color w:val="17365D"/>
          <w:sz w:val="22"/>
          <w:szCs w:val="22"/>
        </w:rPr>
        <w:t xml:space="preserve">Today's Date: </w:t>
      </w:r>
      <w:r>
        <w:rPr>
          <w:rFonts w:ascii="Arial" w:hAnsi="Arial" w:cs="Times New Roman"/>
          <w:b/>
          <w:color w:val="548DD4"/>
          <w:sz w:val="22"/>
          <w:szCs w:val="22"/>
        </w:rPr>
        <w:tab/>
      </w:r>
    </w:p>
    <w:p w14:paraId="531E7281" w14:textId="77777777" w:rsidR="002C38C2" w:rsidRDefault="00B54CC4">
      <w:pPr>
        <w:pStyle w:val="Standard"/>
        <w:ind w:left="1440" w:firstLine="720"/>
        <w:rPr>
          <w:rFonts w:cs="Times New Roman"/>
          <w:b/>
          <w:color w:val="548DD4"/>
        </w:rPr>
      </w:pPr>
      <w:r>
        <w:rPr>
          <w:rFonts w:cs="Times New Roman"/>
          <w:b/>
          <w:color w:val="548DD4"/>
        </w:rPr>
        <w:tab/>
      </w:r>
      <w:r>
        <w:rPr>
          <w:rFonts w:cs="Times New Roman"/>
          <w:b/>
          <w:color w:val="548DD4"/>
        </w:rPr>
        <w:tab/>
      </w:r>
    </w:p>
    <w:p w14:paraId="521B9268" w14:textId="77777777" w:rsidR="002C38C2" w:rsidRDefault="00B54CC4">
      <w:pPr>
        <w:pStyle w:val="Standard"/>
      </w:pPr>
      <w:r>
        <w:rPr>
          <w:rFonts w:ascii="Arial" w:hAnsi="Arial" w:cs="Times New Roman"/>
          <w:b/>
          <w:i/>
          <w:iCs/>
          <w:color w:val="17365D"/>
          <w:sz w:val="22"/>
          <w:szCs w:val="22"/>
          <w:u w:val="single"/>
        </w:rPr>
        <w:t>Customer Name: Joe Bayne</w:t>
      </w:r>
      <w:r>
        <w:rPr>
          <w:rFonts w:ascii="Arial" w:hAnsi="Arial" w:cs="Times New Roman"/>
          <w:b/>
          <w:color w:val="17365D"/>
          <w:sz w:val="22"/>
          <w:szCs w:val="22"/>
        </w:rPr>
        <w:tab/>
      </w:r>
      <w:r>
        <w:rPr>
          <w:rFonts w:ascii="Arial" w:hAnsi="Arial" w:cs="Times New Roman"/>
          <w:b/>
          <w:color w:val="17365D"/>
          <w:sz w:val="22"/>
          <w:szCs w:val="22"/>
        </w:rPr>
        <w:tab/>
      </w:r>
    </w:p>
    <w:p w14:paraId="06CC8DEE" w14:textId="77777777" w:rsidR="002C38C2" w:rsidRDefault="00B54CC4">
      <w:pPr>
        <w:pStyle w:val="Standard"/>
        <w:rPr>
          <w:rFonts w:ascii="Arial" w:hAnsi="Arial" w:cs="Times New Roman"/>
          <w:b/>
          <w:color w:val="17365D"/>
          <w:sz w:val="22"/>
          <w:szCs w:val="22"/>
        </w:rPr>
      </w:pP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p>
    <w:tbl>
      <w:tblPr>
        <w:tblW w:w="9915" w:type="dxa"/>
        <w:tblLayout w:type="fixed"/>
        <w:tblCellMar>
          <w:left w:w="10" w:type="dxa"/>
          <w:right w:w="10" w:type="dxa"/>
        </w:tblCellMar>
        <w:tblLook w:val="04A0" w:firstRow="1" w:lastRow="0" w:firstColumn="1" w:lastColumn="0" w:noHBand="0" w:noVBand="1"/>
      </w:tblPr>
      <w:tblGrid>
        <w:gridCol w:w="2057"/>
        <w:gridCol w:w="2908"/>
        <w:gridCol w:w="4950"/>
      </w:tblGrid>
      <w:tr w:rsidR="002C38C2" w14:paraId="3E56469C" w14:textId="77777777">
        <w:tblPrEx>
          <w:tblCellMar>
            <w:top w:w="0" w:type="dxa"/>
            <w:bottom w:w="0" w:type="dxa"/>
          </w:tblCellMar>
        </w:tblPrEx>
        <w:tc>
          <w:tcPr>
            <w:tcW w:w="2057" w:type="dxa"/>
            <w:tcBorders>
              <w:top w:val="single" w:sz="2" w:space="0" w:color="000000"/>
              <w:left w:val="single" w:sz="2" w:space="0" w:color="000000"/>
              <w:bottom w:val="single" w:sz="2" w:space="0" w:color="000000"/>
            </w:tcBorders>
            <w:tcMar>
              <w:top w:w="55" w:type="dxa"/>
              <w:left w:w="55" w:type="dxa"/>
              <w:bottom w:w="55" w:type="dxa"/>
              <w:right w:w="55" w:type="dxa"/>
            </w:tcMar>
          </w:tcPr>
          <w:p w14:paraId="706D9762" w14:textId="77777777" w:rsidR="002C38C2" w:rsidRDefault="00B54CC4">
            <w:pPr>
              <w:pStyle w:val="TableContents"/>
              <w:rPr>
                <w:b/>
                <w:bCs/>
              </w:rPr>
            </w:pPr>
            <w:r>
              <w:rPr>
                <w:b/>
                <w:bCs/>
              </w:rPr>
              <w:t>CSS/INVOICE#</w:t>
            </w:r>
          </w:p>
          <w:p w14:paraId="37558616" w14:textId="77777777" w:rsidR="002C38C2" w:rsidRDefault="00B54CC4">
            <w:pPr>
              <w:pStyle w:val="TableContents"/>
              <w:rPr>
                <w:b/>
                <w:bCs/>
              </w:rPr>
            </w:pPr>
            <w:r>
              <w:rPr>
                <w:b/>
                <w:bCs/>
              </w:rPr>
              <w:t>21922</w:t>
            </w:r>
          </w:p>
        </w:tc>
        <w:tc>
          <w:tcPr>
            <w:tcW w:w="2908" w:type="dxa"/>
            <w:tcBorders>
              <w:top w:val="single" w:sz="2" w:space="0" w:color="000000"/>
              <w:left w:val="single" w:sz="2" w:space="0" w:color="000000"/>
              <w:bottom w:val="single" w:sz="2" w:space="0" w:color="000000"/>
            </w:tcBorders>
            <w:tcMar>
              <w:top w:w="55" w:type="dxa"/>
              <w:left w:w="55" w:type="dxa"/>
              <w:bottom w:w="55" w:type="dxa"/>
              <w:right w:w="55" w:type="dxa"/>
            </w:tcMar>
          </w:tcPr>
          <w:p w14:paraId="6705BAA7" w14:textId="77777777" w:rsidR="002C38C2" w:rsidRDefault="00B54CC4">
            <w:pPr>
              <w:pStyle w:val="TableContents"/>
              <w:rPr>
                <w:b/>
                <w:bCs/>
                <w:sz w:val="22"/>
                <w:szCs w:val="22"/>
              </w:rPr>
            </w:pPr>
            <w:r>
              <w:rPr>
                <w:b/>
                <w:bCs/>
                <w:sz w:val="22"/>
                <w:szCs w:val="22"/>
              </w:rPr>
              <w:t>DATE(S) OF SERVICE</w:t>
            </w:r>
          </w:p>
          <w:p w14:paraId="61D68F81" w14:textId="77777777" w:rsidR="002C38C2" w:rsidRDefault="002C38C2">
            <w:pPr>
              <w:pStyle w:val="TableContents"/>
              <w:rPr>
                <w:b/>
                <w:bCs/>
                <w:sz w:val="22"/>
                <w:szCs w:val="22"/>
              </w:rPr>
            </w:pPr>
          </w:p>
        </w:tc>
        <w:tc>
          <w:tcPr>
            <w:tcW w:w="495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7F4C24D9" w14:textId="77777777" w:rsidR="002C38C2" w:rsidRDefault="00B54CC4">
            <w:pPr>
              <w:pStyle w:val="TableContents"/>
              <w:rPr>
                <w:b/>
                <w:bCs/>
                <w:sz w:val="22"/>
                <w:szCs w:val="22"/>
              </w:rPr>
            </w:pPr>
            <w:r>
              <w:rPr>
                <w:b/>
                <w:bCs/>
                <w:sz w:val="22"/>
                <w:szCs w:val="22"/>
              </w:rPr>
              <w:t>LOCATION</w:t>
            </w:r>
          </w:p>
          <w:p w14:paraId="272E82A2" w14:textId="77777777" w:rsidR="002C38C2" w:rsidRDefault="00B54CC4">
            <w:pPr>
              <w:pStyle w:val="TableContents"/>
              <w:rPr>
                <w:b/>
                <w:bCs/>
                <w:sz w:val="22"/>
                <w:szCs w:val="22"/>
              </w:rPr>
            </w:pPr>
            <w:r>
              <w:rPr>
                <w:b/>
                <w:bCs/>
                <w:sz w:val="22"/>
                <w:szCs w:val="22"/>
              </w:rPr>
              <w:t>Fort Wadsworth NY024</w:t>
            </w:r>
          </w:p>
        </w:tc>
      </w:tr>
    </w:tbl>
    <w:p w14:paraId="0EDFACA3" w14:textId="77777777" w:rsidR="002C38C2" w:rsidRDefault="002C38C2">
      <w:pPr>
        <w:pStyle w:val="Textbody"/>
      </w:pPr>
    </w:p>
    <w:tbl>
      <w:tblPr>
        <w:tblW w:w="9975" w:type="dxa"/>
        <w:tblLayout w:type="fixed"/>
        <w:tblCellMar>
          <w:left w:w="10" w:type="dxa"/>
          <w:right w:w="10" w:type="dxa"/>
        </w:tblCellMar>
        <w:tblLook w:val="04A0" w:firstRow="1" w:lastRow="0" w:firstColumn="1" w:lastColumn="0" w:noHBand="0" w:noVBand="1"/>
      </w:tblPr>
      <w:tblGrid>
        <w:gridCol w:w="7110"/>
        <w:gridCol w:w="2865"/>
      </w:tblGrid>
      <w:tr w:rsidR="002C38C2" w14:paraId="19901950" w14:textId="77777777">
        <w:tblPrEx>
          <w:tblCellMar>
            <w:top w:w="0" w:type="dxa"/>
            <w:bottom w:w="0" w:type="dxa"/>
          </w:tblCellMar>
        </w:tblPrEx>
        <w:tc>
          <w:tcPr>
            <w:tcW w:w="9975"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35EE9426" w14:textId="77777777" w:rsidR="002C38C2" w:rsidRDefault="00B54CC4">
            <w:pPr>
              <w:pStyle w:val="TableContents"/>
              <w:rPr>
                <w:b/>
                <w:bCs/>
                <w:sz w:val="22"/>
                <w:szCs w:val="22"/>
              </w:rPr>
            </w:pPr>
            <w:r>
              <w:rPr>
                <w:b/>
                <w:bCs/>
                <w:sz w:val="22"/>
                <w:szCs w:val="22"/>
              </w:rPr>
              <w:t>JOB DESCRIPTION</w:t>
            </w:r>
          </w:p>
          <w:p w14:paraId="1CB652B8" w14:textId="77777777" w:rsidR="002C38C2" w:rsidRDefault="00B54CC4">
            <w:pPr>
              <w:pStyle w:val="TableContents"/>
              <w:rPr>
                <w:sz w:val="22"/>
                <w:szCs w:val="22"/>
              </w:rPr>
            </w:pPr>
            <w:r>
              <w:rPr>
                <w:sz w:val="22"/>
                <w:szCs w:val="22"/>
              </w:rPr>
              <w:t xml:space="preserve">Triad boiler maintenance, this boiler has no had </w:t>
            </w:r>
            <w:r>
              <w:rPr>
                <w:sz w:val="22"/>
                <w:szCs w:val="22"/>
              </w:rPr>
              <w:t>maintenance performed since the installation date. Completely isolate supply and return lines feeding boiler along with cold water makeup valve. Bring down entire boiler and remove pro type low water cut off and replace with new. Completely disassemble ent</w:t>
            </w:r>
            <w:r>
              <w:rPr>
                <w:sz w:val="22"/>
                <w:szCs w:val="22"/>
              </w:rPr>
              <w:t>ire gas burner to access combustion chamber, clean combustion chamber, reassemble all components and put back into proper operation. If any other parts are needed after performing maintenance on this boiler, there will be an extra charge.</w:t>
            </w:r>
          </w:p>
        </w:tc>
      </w:tr>
      <w:tr w:rsidR="002C38C2" w14:paraId="52B966F4"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4827DBF1" w14:textId="77777777" w:rsidR="002C38C2" w:rsidRDefault="00B54CC4">
            <w:pPr>
              <w:pStyle w:val="TableContents"/>
              <w:rPr>
                <w:b/>
                <w:bCs/>
                <w:sz w:val="22"/>
                <w:szCs w:val="22"/>
              </w:rPr>
            </w:pPr>
            <w:r>
              <w:rPr>
                <w:b/>
                <w:bCs/>
                <w:sz w:val="22"/>
                <w:szCs w:val="22"/>
              </w:rPr>
              <w:t>PARTS</w:t>
            </w:r>
          </w:p>
          <w:p w14:paraId="3C2D8A23" w14:textId="77777777" w:rsidR="002C38C2" w:rsidRDefault="00B54CC4">
            <w:pPr>
              <w:pStyle w:val="TableContents"/>
              <w:rPr>
                <w:sz w:val="22"/>
                <w:szCs w:val="22"/>
              </w:rPr>
            </w:pPr>
            <w:r>
              <w:rPr>
                <w:sz w:val="22"/>
                <w:szCs w:val="22"/>
              </w:rPr>
              <w:t xml:space="preserve">902057004 </w:t>
            </w:r>
            <w:r>
              <w:rPr>
                <w:sz w:val="22"/>
                <w:szCs w:val="22"/>
              </w:rPr>
              <w:t>Model 751P-MT-120 “Guard Dog” LWCO with manual reset switch</w:t>
            </w:r>
          </w:p>
          <w:p w14:paraId="3A193589" w14:textId="77777777" w:rsidR="002C38C2" w:rsidRDefault="00B54CC4">
            <w:pPr>
              <w:pStyle w:val="TableContents"/>
              <w:rPr>
                <w:sz w:val="22"/>
                <w:szCs w:val="22"/>
              </w:rPr>
            </w:pPr>
            <w:r>
              <w:rPr>
                <w:sz w:val="22"/>
                <w:szCs w:val="22"/>
              </w:rPr>
              <w:t>25' roll of Inswood ceramic blanket for burner mount gasket</w:t>
            </w:r>
          </w:p>
          <w:p w14:paraId="742793EB" w14:textId="77777777" w:rsidR="002C38C2" w:rsidRDefault="00B54CC4">
            <w:pPr>
              <w:pStyle w:val="TableContents"/>
              <w:rPr>
                <w:sz w:val="22"/>
                <w:szCs w:val="22"/>
              </w:rPr>
            </w:pPr>
            <w:r>
              <w:rPr>
                <w:sz w:val="22"/>
                <w:szCs w:val="22"/>
              </w:rPr>
              <w:t>Shipping Charges</w:t>
            </w:r>
          </w:p>
          <w:p w14:paraId="2D62A5B1" w14:textId="77777777" w:rsidR="002C38C2" w:rsidRDefault="00B54CC4">
            <w:pPr>
              <w:pStyle w:val="TableContents"/>
              <w:rPr>
                <w:sz w:val="22"/>
                <w:szCs w:val="22"/>
              </w:rPr>
            </w:pPr>
            <w:r>
              <w:rPr>
                <w:sz w:val="22"/>
                <w:szCs w:val="22"/>
              </w:rPr>
              <w:t>ignitor and ignition cables</w:t>
            </w:r>
          </w:p>
          <w:p w14:paraId="3C7B52F0" w14:textId="77777777" w:rsidR="002C38C2" w:rsidRDefault="002C38C2">
            <w:pPr>
              <w:pStyle w:val="TableContents"/>
              <w:rPr>
                <w:sz w:val="22"/>
                <w:szCs w:val="22"/>
              </w:rPr>
            </w:pPr>
          </w:p>
          <w:p w14:paraId="6229A0A5" w14:textId="77777777" w:rsidR="002C38C2" w:rsidRDefault="00B54CC4">
            <w:pPr>
              <w:pStyle w:val="TableContents"/>
              <w:rPr>
                <w:b/>
                <w:bCs/>
                <w:sz w:val="22"/>
                <w:szCs w:val="22"/>
              </w:rPr>
            </w:pPr>
            <w:r>
              <w:rPr>
                <w:b/>
                <w:bCs/>
                <w:sz w:val="22"/>
                <w:szCs w:val="22"/>
              </w:rPr>
              <w:t>TOTAL PARTS</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7204C383" w14:textId="77777777" w:rsidR="002C38C2" w:rsidRDefault="00B54CC4">
            <w:pPr>
              <w:pStyle w:val="TableContents"/>
              <w:rPr>
                <w:b/>
                <w:bCs/>
                <w:sz w:val="22"/>
                <w:szCs w:val="22"/>
              </w:rPr>
            </w:pPr>
            <w:r>
              <w:rPr>
                <w:b/>
                <w:bCs/>
                <w:sz w:val="22"/>
                <w:szCs w:val="22"/>
              </w:rPr>
              <w:t>COST</w:t>
            </w:r>
          </w:p>
          <w:p w14:paraId="3BCD762C" w14:textId="77777777" w:rsidR="002C38C2" w:rsidRDefault="00B54CC4">
            <w:pPr>
              <w:pStyle w:val="TableContents"/>
              <w:rPr>
                <w:sz w:val="22"/>
                <w:szCs w:val="22"/>
              </w:rPr>
            </w:pPr>
            <w:r>
              <w:rPr>
                <w:sz w:val="22"/>
                <w:szCs w:val="22"/>
              </w:rPr>
              <w:t>$$324.37</w:t>
            </w:r>
          </w:p>
          <w:p w14:paraId="543B39F2" w14:textId="77777777" w:rsidR="002C38C2" w:rsidRDefault="002C38C2">
            <w:pPr>
              <w:pStyle w:val="TableContents"/>
              <w:rPr>
                <w:sz w:val="22"/>
                <w:szCs w:val="22"/>
              </w:rPr>
            </w:pPr>
          </w:p>
          <w:p w14:paraId="7F2AC915" w14:textId="77777777" w:rsidR="002C38C2" w:rsidRDefault="00B54CC4">
            <w:pPr>
              <w:pStyle w:val="TableContents"/>
              <w:rPr>
                <w:sz w:val="22"/>
                <w:szCs w:val="22"/>
              </w:rPr>
            </w:pPr>
            <w:r>
              <w:rPr>
                <w:sz w:val="22"/>
                <w:szCs w:val="22"/>
              </w:rPr>
              <w:t>$65.75</w:t>
            </w:r>
          </w:p>
          <w:p w14:paraId="27713878" w14:textId="77777777" w:rsidR="002C38C2" w:rsidRDefault="00B54CC4">
            <w:pPr>
              <w:pStyle w:val="TableContents"/>
              <w:rPr>
                <w:sz w:val="22"/>
                <w:szCs w:val="22"/>
              </w:rPr>
            </w:pPr>
            <w:r>
              <w:rPr>
                <w:sz w:val="22"/>
                <w:szCs w:val="22"/>
              </w:rPr>
              <w:t>$40.00</w:t>
            </w:r>
          </w:p>
          <w:p w14:paraId="3D902797" w14:textId="77777777" w:rsidR="002C38C2" w:rsidRDefault="00B54CC4">
            <w:pPr>
              <w:pStyle w:val="TableContents"/>
              <w:rPr>
                <w:sz w:val="22"/>
                <w:szCs w:val="22"/>
              </w:rPr>
            </w:pPr>
            <w:r>
              <w:rPr>
                <w:sz w:val="22"/>
                <w:szCs w:val="22"/>
              </w:rPr>
              <w:t>$50.00</w:t>
            </w:r>
          </w:p>
          <w:p w14:paraId="5E4B9715" w14:textId="77777777" w:rsidR="002C38C2" w:rsidRDefault="002C38C2">
            <w:pPr>
              <w:pStyle w:val="TableContents"/>
              <w:rPr>
                <w:sz w:val="22"/>
                <w:szCs w:val="22"/>
              </w:rPr>
            </w:pPr>
          </w:p>
          <w:p w14:paraId="14EFE88F" w14:textId="77777777" w:rsidR="002C38C2" w:rsidRDefault="00B54CC4">
            <w:pPr>
              <w:pStyle w:val="TableContents"/>
              <w:rPr>
                <w:b/>
                <w:bCs/>
                <w:sz w:val="22"/>
                <w:szCs w:val="22"/>
              </w:rPr>
            </w:pPr>
            <w:r>
              <w:rPr>
                <w:b/>
                <w:bCs/>
                <w:sz w:val="22"/>
                <w:szCs w:val="22"/>
              </w:rPr>
              <w:t>$480.12</w:t>
            </w:r>
          </w:p>
        </w:tc>
      </w:tr>
      <w:tr w:rsidR="002C38C2" w14:paraId="1C55FB01"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2DAF708A" w14:textId="77777777" w:rsidR="002C38C2" w:rsidRDefault="00B54CC4">
            <w:pPr>
              <w:pStyle w:val="TableContents"/>
              <w:rPr>
                <w:b/>
                <w:bCs/>
                <w:sz w:val="22"/>
                <w:szCs w:val="22"/>
              </w:rPr>
            </w:pPr>
            <w:r>
              <w:rPr>
                <w:b/>
                <w:bCs/>
                <w:sz w:val="22"/>
                <w:szCs w:val="22"/>
              </w:rPr>
              <w:t>LABOR</w:t>
            </w:r>
          </w:p>
          <w:p w14:paraId="3E7D2610" w14:textId="77777777" w:rsidR="002C38C2" w:rsidRDefault="00B54CC4">
            <w:pPr>
              <w:pStyle w:val="Standard"/>
              <w:rPr>
                <w:sz w:val="22"/>
                <w:szCs w:val="22"/>
              </w:rPr>
            </w:pPr>
            <w:r>
              <w:rPr>
                <w:rFonts w:ascii="Calibri, Calibri" w:eastAsia="Calibri, Calibri" w:hAnsi="Calibri, Calibri" w:cs="Calibri, Calibri"/>
                <w:color w:val="000000"/>
                <w:sz w:val="22"/>
                <w:szCs w:val="22"/>
              </w:rPr>
              <w:t xml:space="preserve">1 mechanic @ 125.00 an </w:t>
            </w:r>
            <w:r>
              <w:rPr>
                <w:rFonts w:ascii="Calibri, Calibri" w:eastAsia="Calibri, Calibri" w:hAnsi="Calibri, Calibri" w:cs="Calibri, Calibri"/>
                <w:color w:val="000000"/>
                <w:sz w:val="22"/>
                <w:szCs w:val="22"/>
              </w:rPr>
              <w:t>hour and 1 helper @ 62.50 an hour for a total of 14.6 hours</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622A1C09" w14:textId="77777777" w:rsidR="002C38C2" w:rsidRDefault="00B54CC4">
            <w:pPr>
              <w:pStyle w:val="TableContents"/>
              <w:rPr>
                <w:b/>
                <w:bCs/>
                <w:sz w:val="22"/>
                <w:szCs w:val="22"/>
              </w:rPr>
            </w:pPr>
            <w:r>
              <w:rPr>
                <w:b/>
                <w:bCs/>
                <w:sz w:val="22"/>
                <w:szCs w:val="22"/>
              </w:rPr>
              <w:t>COST</w:t>
            </w:r>
          </w:p>
          <w:p w14:paraId="04827883" w14:textId="77777777" w:rsidR="002C38C2" w:rsidRDefault="00B54CC4">
            <w:pPr>
              <w:pStyle w:val="TableContents"/>
              <w:rPr>
                <w:b/>
                <w:bCs/>
                <w:sz w:val="22"/>
                <w:szCs w:val="22"/>
              </w:rPr>
            </w:pPr>
            <w:r>
              <w:rPr>
                <w:b/>
                <w:bCs/>
                <w:sz w:val="22"/>
                <w:szCs w:val="22"/>
              </w:rPr>
              <w:t>$</w:t>
            </w:r>
            <w:r>
              <w:rPr>
                <w:sz w:val="22"/>
                <w:szCs w:val="22"/>
              </w:rPr>
              <w:t>$2,750.00</w:t>
            </w:r>
          </w:p>
        </w:tc>
      </w:tr>
      <w:tr w:rsidR="002C38C2" w14:paraId="1B856AA6"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298B1ECB" w14:textId="77777777" w:rsidR="002C38C2" w:rsidRDefault="00B54CC4">
            <w:pPr>
              <w:pStyle w:val="TableContents"/>
              <w:rPr>
                <w:b/>
                <w:bCs/>
                <w:sz w:val="22"/>
                <w:szCs w:val="22"/>
              </w:rPr>
            </w:pPr>
            <w:r>
              <w:rPr>
                <w:b/>
                <w:bCs/>
                <w:sz w:val="22"/>
                <w:szCs w:val="22"/>
              </w:rPr>
              <w:t>TAX</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59292BE2" w14:textId="77777777" w:rsidR="002C38C2" w:rsidRDefault="002C38C2">
            <w:pPr>
              <w:pStyle w:val="TableContents"/>
              <w:rPr>
                <w:b/>
                <w:bCs/>
                <w:sz w:val="22"/>
                <w:szCs w:val="22"/>
              </w:rPr>
            </w:pPr>
          </w:p>
        </w:tc>
      </w:tr>
      <w:tr w:rsidR="002C38C2" w14:paraId="63BD9BA2"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68592B35" w14:textId="77777777" w:rsidR="002C38C2" w:rsidRDefault="00B54CC4">
            <w:pPr>
              <w:pStyle w:val="TableContents"/>
              <w:rPr>
                <w:b/>
                <w:bCs/>
                <w:sz w:val="22"/>
                <w:szCs w:val="22"/>
              </w:rPr>
            </w:pPr>
            <w:r>
              <w:rPr>
                <w:b/>
                <w:bCs/>
                <w:sz w:val="22"/>
                <w:szCs w:val="22"/>
              </w:rPr>
              <w:t>TOTAL</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3FDB8657" w14:textId="77777777" w:rsidR="002C38C2" w:rsidRDefault="00B54CC4">
            <w:pPr>
              <w:pStyle w:val="TableContents"/>
              <w:rPr>
                <w:b/>
                <w:bCs/>
                <w:sz w:val="22"/>
                <w:szCs w:val="22"/>
              </w:rPr>
            </w:pPr>
            <w:r>
              <w:rPr>
                <w:b/>
                <w:bCs/>
                <w:sz w:val="22"/>
                <w:szCs w:val="22"/>
              </w:rPr>
              <w:t>$3,230.12</w:t>
            </w:r>
          </w:p>
        </w:tc>
      </w:tr>
    </w:tbl>
    <w:p w14:paraId="7C08827F" w14:textId="77777777" w:rsidR="002C38C2" w:rsidRDefault="002C38C2">
      <w:pPr>
        <w:pStyle w:val="Standard"/>
      </w:pPr>
    </w:p>
    <w:p w14:paraId="6D832A82" w14:textId="77777777" w:rsidR="002C38C2" w:rsidRDefault="002C38C2">
      <w:pPr>
        <w:pStyle w:val="Standard"/>
      </w:pPr>
    </w:p>
    <w:p w14:paraId="5C02BE7A" w14:textId="77777777" w:rsidR="002C38C2" w:rsidRDefault="002C38C2">
      <w:pPr>
        <w:pStyle w:val="Standard"/>
        <w:jc w:val="center"/>
      </w:pPr>
    </w:p>
    <w:sectPr w:rsidR="002C38C2">
      <w:headerReference w:type="default" r:id="rId6"/>
      <w:footerReference w:type="default" r:id="rId7"/>
      <w:pgSz w:w="12240" w:h="15840"/>
      <w:pgMar w:top="792" w:right="1134" w:bottom="79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3F4058" w14:textId="77777777" w:rsidR="00B54CC4" w:rsidRDefault="00B54CC4">
      <w:r>
        <w:separator/>
      </w:r>
    </w:p>
  </w:endnote>
  <w:endnote w:type="continuationSeparator" w:id="0">
    <w:p w14:paraId="109958A8" w14:textId="77777777" w:rsidR="00B54CC4" w:rsidRDefault="00B54C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Calibri">
    <w:altName w:val="Calibri"/>
    <w:charset w:val="00"/>
    <w:family w:val="swiss"/>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AC950F" w14:textId="77777777" w:rsidR="00242C33" w:rsidRDefault="00B54CC4">
    <w:pPr>
      <w:pStyle w:val="Standard"/>
      <w:jc w:val="center"/>
    </w:pPr>
    <w:r>
      <w:t>Thank you for your business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DD7A58" w14:textId="77777777" w:rsidR="00B54CC4" w:rsidRDefault="00B54CC4">
      <w:r>
        <w:rPr>
          <w:color w:val="000000"/>
        </w:rPr>
        <w:separator/>
      </w:r>
    </w:p>
  </w:footnote>
  <w:footnote w:type="continuationSeparator" w:id="0">
    <w:p w14:paraId="7F04E4D5" w14:textId="77777777" w:rsidR="00B54CC4" w:rsidRDefault="00B54C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D6880C" w14:textId="77777777" w:rsidR="00242C33" w:rsidRDefault="00B54CC4">
    <w:pPr>
      <w:pStyle w:val="Standard"/>
      <w:spacing w:before="144"/>
      <w:jc w:val="center"/>
      <w:rPr>
        <w:rFonts w:ascii="Arial" w:hAnsi="Arial" w:cs="Times New Roman"/>
        <w:b/>
        <w:color w:val="17365D"/>
        <w:sz w:val="22"/>
        <w:szCs w:val="22"/>
      </w:rPr>
    </w:pPr>
    <w:r>
      <w:rPr>
        <w:rFonts w:ascii="Arial" w:hAnsi="Arial" w:cs="Times New Roman"/>
        <w:b/>
        <w:color w:val="17365D"/>
        <w:sz w:val="22"/>
        <w:szCs w:val="22"/>
      </w:rPr>
      <w:t>Fahrenheit Inc.</w:t>
    </w:r>
  </w:p>
  <w:p w14:paraId="1E2DE8E3" w14:textId="77777777" w:rsidR="00242C33" w:rsidRDefault="00B54CC4">
    <w:pPr>
      <w:pStyle w:val="Standard"/>
      <w:jc w:val="center"/>
      <w:rPr>
        <w:rFonts w:ascii="Arial" w:hAnsi="Arial" w:cs="Times New Roman"/>
        <w:b/>
        <w:color w:val="17365D"/>
        <w:sz w:val="22"/>
        <w:szCs w:val="22"/>
      </w:rPr>
    </w:pPr>
    <w:r>
      <w:rPr>
        <w:rFonts w:ascii="Arial" w:hAnsi="Arial" w:cs="Times New Roman"/>
        <w:b/>
        <w:color w:val="17365D"/>
        <w:sz w:val="22"/>
        <w:szCs w:val="22"/>
      </w:rPr>
      <w:t>85 Farless Avenue</w:t>
    </w:r>
  </w:p>
  <w:p w14:paraId="624C0C9B" w14:textId="77777777" w:rsidR="00242C33" w:rsidRDefault="00B54CC4">
    <w:pPr>
      <w:pStyle w:val="Standard"/>
      <w:jc w:val="center"/>
      <w:rPr>
        <w:rFonts w:ascii="Arial" w:hAnsi="Arial" w:cs="Times New Roman"/>
        <w:b/>
        <w:color w:val="17365D"/>
        <w:sz w:val="22"/>
        <w:szCs w:val="22"/>
      </w:rPr>
    </w:pPr>
    <w:r>
      <w:rPr>
        <w:rFonts w:ascii="Arial" w:hAnsi="Arial" w:cs="Times New Roman"/>
        <w:b/>
        <w:color w:val="17365D"/>
        <w:sz w:val="22"/>
        <w:szCs w:val="22"/>
      </w:rPr>
      <w:t>Old Bridge, New Jersey 08857</w:t>
    </w:r>
  </w:p>
  <w:p w14:paraId="1A8C735F" w14:textId="77777777" w:rsidR="00242C33" w:rsidRDefault="00B54CC4">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Telephone (732) 673- 9318  E-mail: </w:t>
    </w:r>
    <w:hyperlink r:id="rId1" w:history="1">
      <w:r>
        <w:rPr>
          <w:rFonts w:ascii="Arial" w:hAnsi="Arial" w:cs="Times New Roman"/>
          <w:b/>
          <w:color w:val="17365D"/>
          <w:sz w:val="22"/>
          <w:szCs w:val="22"/>
        </w:rPr>
        <w:t>Celcius60@aol.com</w:t>
      </w:r>
    </w:hyperlink>
  </w:p>
  <w:p w14:paraId="1932CDEB" w14:textId="77777777" w:rsidR="00242C33" w:rsidRDefault="00B54CC4">
    <w:pPr>
      <w:pStyle w:val="Standard"/>
      <w:spacing w:after="144"/>
      <w:rPr>
        <w:rFonts w:ascii="Arial" w:hAnsi="Arial" w:cs="Times New Roman"/>
        <w:b/>
        <w:color w:val="17365D"/>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2C38C2"/>
    <w:rsid w:val="002C38C2"/>
    <w:rsid w:val="009F41F0"/>
    <w:rsid w:val="00B54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32638"/>
  <w15:docId w15:val="{5CED533D-4D8D-4B74-BC30-6A45061B0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Ari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Standard"/>
    <w:pPr>
      <w:suppressLineNumbers/>
      <w:tabs>
        <w:tab w:val="center" w:pos="4986"/>
        <w:tab w:val="right" w:pos="9972"/>
      </w:tabs>
    </w:pPr>
  </w:style>
  <w:style w:type="paragraph" w:styleId="Header">
    <w:name w:val="header"/>
    <w:basedOn w:val="Standard"/>
    <w:pPr>
      <w:suppressLineNumbers/>
      <w:tabs>
        <w:tab w:val="center" w:pos="4986"/>
        <w:tab w:val="right" w:pos="9972"/>
      </w:tabs>
    </w:pPr>
  </w:style>
  <w:style w:type="paragraph" w:customStyle="1" w:styleId="TableHeading">
    <w:name w:val="Table Heading"/>
    <w:basedOn w:val="TableContents"/>
    <w:pPr>
      <w:jc w:val="center"/>
    </w:pPr>
    <w:rPr>
      <w:b/>
      <w:bCs/>
    </w:rPr>
  </w:style>
  <w:style w:type="character" w:customStyle="1" w:styleId="Internetlink">
    <w:name w:val="Internet link"/>
    <w:rPr>
      <w:color w:val="000080"/>
      <w:u w:val="single"/>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Celcius60@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163</Words>
  <Characters>930</Characters>
  <Application>Microsoft Office Word</Application>
  <DocSecurity>0</DocSecurity>
  <Lines>7</Lines>
  <Paragraphs>2</Paragraphs>
  <ScaleCrop>false</ScaleCrop>
  <Company/>
  <LinksUpToDate>false</LinksUpToDate>
  <CharactersWithSpaces>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benedetto</dc:creator>
  <cp:lastModifiedBy>Vanessa Fernandez</cp:lastModifiedBy>
  <cp:revision>3</cp:revision>
  <dcterms:created xsi:type="dcterms:W3CDTF">2020-01-28T20:14:00Z</dcterms:created>
  <dcterms:modified xsi:type="dcterms:W3CDTF">2020-01-28T20:14:00Z</dcterms:modified>
</cp:coreProperties>
</file>