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522" w:rsidRDefault="00FB1559">
      <w:pPr>
        <w:rPr>
          <w:rFonts w:hint="eastAsia"/>
          <w:lang w:val="en-CA"/>
        </w:rPr>
      </w:pPr>
      <w:r>
        <w:rPr>
          <w:noProof/>
          <w:lang w:eastAsia="en-US" w:bidi="ar-SA"/>
        </w:rPr>
        <w:drawing>
          <wp:anchor distT="0" distB="0" distL="0" distR="0" simplePos="0" relativeHeight="2" behindDoc="0" locked="0" layoutInCell="1" allowOverlap="1">
            <wp:simplePos x="0" y="0"/>
            <wp:positionH relativeFrom="column">
              <wp:posOffset>1623060</wp:posOffset>
            </wp:positionH>
            <wp:positionV relativeFrom="paragraph">
              <wp:posOffset>-567690</wp:posOffset>
            </wp:positionV>
            <wp:extent cx="2724150" cy="952500"/>
            <wp:effectExtent l="0" t="0" r="0" b="0"/>
            <wp:wrapSquare wrapText="largest"/>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7" cstate="print"/>
                    <a:stretch>
                      <a:fillRect/>
                    </a:stretch>
                  </pic:blipFill>
                  <pic:spPr bwMode="auto">
                    <a:xfrm>
                      <a:off x="0" y="0"/>
                      <a:ext cx="2724150" cy="952500"/>
                    </a:xfrm>
                    <a:prstGeom prst="rect">
                      <a:avLst/>
                    </a:prstGeom>
                  </pic:spPr>
                </pic:pic>
              </a:graphicData>
            </a:graphic>
          </wp:anchor>
        </w:drawing>
      </w:r>
    </w:p>
    <w:p w:rsidR="00475522" w:rsidRDefault="00475522">
      <w:pPr>
        <w:rPr>
          <w:rFonts w:hint="eastAsia"/>
          <w:lang w:val="en-CA"/>
        </w:rPr>
      </w:pPr>
    </w:p>
    <w:p w:rsidR="00475522" w:rsidRDefault="00475522">
      <w:pPr>
        <w:rPr>
          <w:rFonts w:hint="eastAsia"/>
          <w:lang w:val="en-CA"/>
        </w:rPr>
      </w:pPr>
    </w:p>
    <w:p w:rsidR="00475522" w:rsidRDefault="007E0440">
      <w:pPr>
        <w:rPr>
          <w:rFonts w:hint="eastAsia"/>
        </w:rPr>
      </w:pPr>
      <w:r>
        <w:rPr>
          <w:lang w:val="en-CA"/>
        </w:rPr>
        <w:t>November 15</w:t>
      </w:r>
      <w:r w:rsidR="00FB1559">
        <w:rPr>
          <w:lang w:val="en-CA"/>
        </w:rPr>
        <w:t>, 2019</w:t>
      </w:r>
    </w:p>
    <w:p w:rsidR="00475522" w:rsidRDefault="00475522">
      <w:pPr>
        <w:rPr>
          <w:rFonts w:hint="eastAsia"/>
        </w:rPr>
      </w:pPr>
    </w:p>
    <w:p w:rsidR="00475522" w:rsidRDefault="007E0440">
      <w:pPr>
        <w:rPr>
          <w:rFonts w:hint="eastAsia"/>
          <w:sz w:val="22"/>
          <w:szCs w:val="22"/>
          <w:lang w:val="en-CA"/>
        </w:rPr>
      </w:pPr>
      <w:r>
        <w:rPr>
          <w:rFonts w:ascii="Arial;sans-serif" w:hAnsi="Arial;sans-serif"/>
          <w:color w:val="323130"/>
          <w:sz w:val="20"/>
          <w:szCs w:val="22"/>
          <w:lang w:val="en-CA"/>
        </w:rPr>
        <w:t>Joe</w:t>
      </w:r>
      <w:r w:rsidR="003D61DF">
        <w:rPr>
          <w:rFonts w:ascii="Arial;sans-serif" w:hAnsi="Arial;sans-serif"/>
          <w:color w:val="323130"/>
          <w:sz w:val="20"/>
          <w:szCs w:val="22"/>
          <w:lang w:val="en-CA"/>
        </w:rPr>
        <w:t xml:space="preserve"> Bayne</w:t>
      </w:r>
      <w:r w:rsidR="00FB1559">
        <w:rPr>
          <w:rFonts w:ascii="Arial;sans-serif" w:hAnsi="Arial;sans-serif"/>
          <w:color w:val="323130"/>
          <w:sz w:val="20"/>
          <w:szCs w:val="22"/>
          <w:lang w:val="en-CA"/>
        </w:rPr>
        <w:br/>
      </w:r>
      <w:r w:rsidR="003D61DF">
        <w:rPr>
          <w:rStyle w:val="StrongEmphasis"/>
          <w:rFonts w:ascii="Arial;sans-serif" w:hAnsi="Arial;sans-serif"/>
          <w:b w:val="0"/>
          <w:color w:val="323130"/>
          <w:sz w:val="20"/>
          <w:szCs w:val="22"/>
          <w:lang w:val="en-CA"/>
        </w:rPr>
        <w:t>CMI Management</w:t>
      </w:r>
      <w:r w:rsidR="00FB1559">
        <w:rPr>
          <w:rStyle w:val="StrongEmphasis"/>
          <w:rFonts w:ascii="Arial;sans-serif" w:hAnsi="Arial;sans-serif"/>
          <w:b w:val="0"/>
          <w:color w:val="323130"/>
          <w:sz w:val="20"/>
          <w:szCs w:val="22"/>
          <w:lang w:val="en-CA"/>
        </w:rPr>
        <w:t>.</w:t>
      </w:r>
      <w:r w:rsidR="003D61DF">
        <w:rPr>
          <w:rFonts w:ascii="Arial;sans-serif" w:hAnsi="Arial;sans-serif"/>
          <w:color w:val="323130"/>
          <w:sz w:val="20"/>
          <w:szCs w:val="22"/>
          <w:lang w:val="en-CA"/>
        </w:rPr>
        <w:br/>
        <w:t>5285 Shawnee Rd Suite 510</w:t>
      </w:r>
      <w:r w:rsidR="003D61DF">
        <w:rPr>
          <w:rFonts w:ascii="Arial;sans-serif" w:hAnsi="Arial;sans-serif"/>
          <w:color w:val="323130"/>
          <w:sz w:val="20"/>
          <w:szCs w:val="22"/>
          <w:lang w:val="en-CA"/>
        </w:rPr>
        <w:br/>
        <w:t>Alexandria, VA 22312</w:t>
      </w:r>
      <w:r w:rsidR="00FB1559">
        <w:rPr>
          <w:rFonts w:ascii="Arial;sans-serif" w:hAnsi="Arial;sans-serif"/>
          <w:color w:val="323130"/>
          <w:sz w:val="20"/>
          <w:szCs w:val="22"/>
          <w:lang w:val="en-CA"/>
        </w:rPr>
        <w:br/>
        <w:t>(</w:t>
      </w:r>
      <w:r w:rsidR="003D61DF">
        <w:rPr>
          <w:rFonts w:ascii="Arial;sans-serif" w:hAnsi="Arial;sans-serif"/>
          <w:color w:val="323130"/>
          <w:sz w:val="20"/>
          <w:szCs w:val="22"/>
          <w:lang w:val="en-CA"/>
        </w:rPr>
        <w:t>703)738-5304</w:t>
      </w:r>
      <w:r w:rsidR="00FB1559">
        <w:rPr>
          <w:sz w:val="22"/>
          <w:szCs w:val="22"/>
          <w:lang w:val="en-CA"/>
        </w:rPr>
        <w:t xml:space="preserve"> </w:t>
      </w:r>
    </w:p>
    <w:p w:rsidR="00475522" w:rsidRDefault="00475522">
      <w:pPr>
        <w:rPr>
          <w:rFonts w:hint="eastAsia"/>
          <w:b/>
          <w:lang w:val="en-CA"/>
        </w:rPr>
      </w:pPr>
    </w:p>
    <w:p w:rsidR="00475522" w:rsidRDefault="00475522">
      <w:pPr>
        <w:rPr>
          <w:rFonts w:hint="eastAsia"/>
          <w:b/>
          <w:lang w:val="en-CA"/>
        </w:rPr>
      </w:pPr>
    </w:p>
    <w:p w:rsidR="00475522" w:rsidRDefault="003D61DF">
      <w:pPr>
        <w:rPr>
          <w:rFonts w:hint="eastAsia"/>
        </w:rPr>
      </w:pPr>
      <w:r>
        <w:rPr>
          <w:b/>
          <w:lang w:val="en-CA"/>
        </w:rPr>
        <w:t xml:space="preserve">RE: </w:t>
      </w:r>
      <w:r w:rsidR="00FB1559">
        <w:rPr>
          <w:b/>
          <w:lang w:val="en-CA"/>
        </w:rPr>
        <w:t xml:space="preserve"> HVAC Cleaning</w:t>
      </w:r>
      <w:r>
        <w:rPr>
          <w:b/>
          <w:lang w:val="en-CA"/>
        </w:rPr>
        <w:t xml:space="preserve"> b</w:t>
      </w:r>
      <w:r w:rsidR="005821EF">
        <w:rPr>
          <w:b/>
          <w:lang w:val="en-CA"/>
        </w:rPr>
        <w:t xml:space="preserve">uilding 1 and AMSA 106G building </w:t>
      </w:r>
      <w:r>
        <w:rPr>
          <w:b/>
          <w:lang w:val="en-CA"/>
        </w:rPr>
        <w:t xml:space="preserve"> </w:t>
      </w:r>
      <w:r w:rsidR="00B90DF3">
        <w:rPr>
          <w:b/>
          <w:lang w:val="en-CA"/>
        </w:rPr>
        <w:t xml:space="preserve">910 </w:t>
      </w:r>
      <w:proofErr w:type="spellStart"/>
      <w:r w:rsidR="00B90DF3">
        <w:rPr>
          <w:b/>
          <w:lang w:val="en-CA"/>
        </w:rPr>
        <w:t>Raz</w:t>
      </w:r>
      <w:proofErr w:type="spellEnd"/>
      <w:r w:rsidR="00B90DF3">
        <w:rPr>
          <w:b/>
          <w:lang w:val="en-CA"/>
        </w:rPr>
        <w:t xml:space="preserve"> Ave New Windsor NY</w:t>
      </w:r>
    </w:p>
    <w:p w:rsidR="00475522" w:rsidRDefault="00475522">
      <w:pPr>
        <w:rPr>
          <w:rFonts w:hint="eastAsia"/>
          <w:lang w:val="en-CA"/>
        </w:rPr>
      </w:pPr>
    </w:p>
    <w:p w:rsidR="00475522" w:rsidRDefault="005821EF">
      <w:pPr>
        <w:rPr>
          <w:rFonts w:hint="eastAsia"/>
        </w:rPr>
      </w:pPr>
      <w:r>
        <w:rPr>
          <w:lang w:val="en-CA"/>
        </w:rPr>
        <w:t>Dear Joe</w:t>
      </w:r>
      <w:r w:rsidR="00FB1559">
        <w:rPr>
          <w:lang w:val="en-CA"/>
        </w:rPr>
        <w:t>,</w:t>
      </w:r>
    </w:p>
    <w:p w:rsidR="00475522" w:rsidRDefault="00475522">
      <w:pPr>
        <w:rPr>
          <w:rFonts w:hint="eastAsia"/>
          <w:lang w:val="en-CA"/>
        </w:rPr>
      </w:pPr>
    </w:p>
    <w:p w:rsidR="00475522" w:rsidRDefault="00FB1559">
      <w:pPr>
        <w:rPr>
          <w:rFonts w:hint="eastAsia"/>
        </w:rPr>
      </w:pPr>
      <w:r>
        <w:rPr>
          <w:lang w:val="en-CA"/>
        </w:rPr>
        <w:t>The following i</w:t>
      </w:r>
      <w:r w:rsidR="005821EF">
        <w:rPr>
          <w:lang w:val="en-CA"/>
        </w:rPr>
        <w:t xml:space="preserve">s our proposal to clean the </w:t>
      </w:r>
      <w:r>
        <w:rPr>
          <w:lang w:val="en-CA"/>
        </w:rPr>
        <w:t xml:space="preserve"> HVAC systems servicing the above referenced location</w:t>
      </w:r>
      <w:r w:rsidR="005821EF">
        <w:rPr>
          <w:lang w:val="en-CA"/>
        </w:rPr>
        <w:t xml:space="preserve">s. </w:t>
      </w:r>
    </w:p>
    <w:p w:rsidR="00475522" w:rsidRDefault="00475522">
      <w:pPr>
        <w:rPr>
          <w:rFonts w:hint="eastAsia"/>
          <w:lang w:val="en-CA"/>
        </w:rPr>
      </w:pPr>
    </w:p>
    <w:p w:rsidR="00475522" w:rsidRDefault="00FB1559">
      <w:pPr>
        <w:numPr>
          <w:ilvl w:val="0"/>
          <w:numId w:val="1"/>
        </w:numPr>
        <w:rPr>
          <w:rFonts w:hint="eastAsia"/>
        </w:rPr>
      </w:pPr>
      <w:r>
        <w:rPr>
          <w:lang w:val="en-CA"/>
        </w:rPr>
        <w:t>Supply the necessary men, machines and materials.</w:t>
      </w:r>
    </w:p>
    <w:p w:rsidR="00475522" w:rsidRDefault="00FB1559">
      <w:pPr>
        <w:numPr>
          <w:ilvl w:val="0"/>
          <w:numId w:val="1"/>
        </w:numPr>
        <w:rPr>
          <w:rFonts w:hint="eastAsia"/>
        </w:rPr>
      </w:pPr>
      <w:r>
        <w:rPr>
          <w:lang w:val="en-CA"/>
        </w:rPr>
        <w:t>Clean all supply diffusers and return grilles associated with the units</w:t>
      </w:r>
    </w:p>
    <w:p w:rsidR="00475522" w:rsidRDefault="00FB1559">
      <w:pPr>
        <w:numPr>
          <w:ilvl w:val="0"/>
          <w:numId w:val="1"/>
        </w:numPr>
        <w:rPr>
          <w:rFonts w:hint="eastAsia"/>
        </w:rPr>
      </w:pPr>
      <w:r>
        <w:rPr>
          <w:lang w:val="en-CA"/>
        </w:rPr>
        <w:t>Cut access holes, as necessary, to ensure proper cleaning and inspection. All access holes will be closed in accordance with the Sheet Metal and Air Conditioning Contractors National Association (SMACNA) Standards.</w:t>
      </w:r>
    </w:p>
    <w:p w:rsidR="00475522" w:rsidRDefault="00FB1559">
      <w:pPr>
        <w:numPr>
          <w:ilvl w:val="0"/>
          <w:numId w:val="1"/>
        </w:numPr>
        <w:rPr>
          <w:rFonts w:hint="eastAsia"/>
        </w:rPr>
      </w:pPr>
      <w:r>
        <w:rPr>
          <w:lang w:val="en-CA"/>
        </w:rPr>
        <w:t xml:space="preserve"> Clean interior surface of all supply and return duct wo</w:t>
      </w:r>
      <w:r w:rsidR="005821EF">
        <w:rPr>
          <w:lang w:val="en-CA"/>
        </w:rPr>
        <w:t xml:space="preserve">rk associated with the </w:t>
      </w:r>
      <w:r>
        <w:rPr>
          <w:lang w:val="en-CA"/>
        </w:rPr>
        <w:t xml:space="preserve"> Air Handling Units. All cleaning to be done in accordance with the National Air Duct Cleaners Association (NADCA) Standard ACR-2013 (ACR 2005 has been updated)</w:t>
      </w:r>
    </w:p>
    <w:p w:rsidR="00475522" w:rsidRDefault="00FB1559">
      <w:pPr>
        <w:numPr>
          <w:ilvl w:val="0"/>
          <w:numId w:val="1"/>
        </w:numPr>
        <w:rPr>
          <w:rFonts w:hint="eastAsia"/>
        </w:rPr>
      </w:pPr>
      <w:r>
        <w:rPr>
          <w:lang w:val="en-CA"/>
        </w:rPr>
        <w:t>Clean the interior surfaces of the Air Handling Units including: outside air intake, fan, fan housing, plenums, condensate drain pans, evaporator coils and condensing coils associated with these systems if components are present</w:t>
      </w:r>
    </w:p>
    <w:p w:rsidR="00475522" w:rsidRDefault="00FB1559">
      <w:pPr>
        <w:numPr>
          <w:ilvl w:val="0"/>
          <w:numId w:val="1"/>
        </w:numPr>
        <w:rPr>
          <w:rFonts w:hint="eastAsia"/>
        </w:rPr>
      </w:pPr>
      <w:r>
        <w:rPr>
          <w:lang w:val="en-CA"/>
        </w:rPr>
        <w:t xml:space="preserve">Supply “After” </w:t>
      </w:r>
      <w:r w:rsidR="00B90DF3">
        <w:rPr>
          <w:lang w:val="en-CA"/>
        </w:rPr>
        <w:t>photo documentation for you</w:t>
      </w:r>
      <w:r>
        <w:rPr>
          <w:lang w:val="en-CA"/>
        </w:rPr>
        <w:t>r records</w:t>
      </w:r>
    </w:p>
    <w:p w:rsidR="00475522" w:rsidRDefault="00475522">
      <w:pPr>
        <w:ind w:left="360"/>
        <w:rPr>
          <w:rFonts w:hint="eastAsia"/>
          <w:lang w:val="en-CA"/>
        </w:rPr>
      </w:pPr>
    </w:p>
    <w:p w:rsidR="00EE443B" w:rsidRDefault="00B90DF3">
      <w:pPr>
        <w:rPr>
          <w:rFonts w:hint="eastAsia"/>
          <w:lang w:val="en-CA"/>
        </w:rPr>
      </w:pPr>
      <w:r>
        <w:rPr>
          <w:b/>
          <w:bCs/>
          <w:lang w:val="en-CA"/>
        </w:rPr>
        <w:t>Price for</w:t>
      </w:r>
      <w:r w:rsidR="00463D1D">
        <w:rPr>
          <w:b/>
          <w:bCs/>
          <w:lang w:val="en-CA"/>
        </w:rPr>
        <w:t xml:space="preserve"> Cleaning:    Building 1 </w:t>
      </w:r>
      <w:r w:rsidR="00A27107">
        <w:rPr>
          <w:b/>
          <w:bCs/>
          <w:lang w:val="en-CA"/>
        </w:rPr>
        <w:t xml:space="preserve"> Total $36,620  600 hours X $61.00 per hour</w:t>
      </w:r>
      <w:r w:rsidR="7F18508F" w:rsidRPr="7F18508F">
        <w:rPr>
          <w:b/>
          <w:bCs/>
          <w:lang w:val="en-CA"/>
        </w:rPr>
        <w:t xml:space="preserve">    </w:t>
      </w:r>
      <w:r w:rsidR="0065283E">
        <w:rPr>
          <w:b/>
          <w:bCs/>
          <w:lang w:val="en-CA"/>
        </w:rPr>
        <w:t>(3 workers)</w:t>
      </w:r>
      <w:r w:rsidR="7F18508F" w:rsidRPr="7F18508F">
        <w:rPr>
          <w:b/>
          <w:bCs/>
          <w:lang w:val="en-CA"/>
        </w:rPr>
        <w:t xml:space="preserve">    </w:t>
      </w:r>
      <w:r w:rsidR="7F18508F" w:rsidRPr="7F18508F">
        <w:rPr>
          <w:lang w:val="en-CA"/>
        </w:rPr>
        <w:t xml:space="preserve"> </w:t>
      </w:r>
      <w:r w:rsidR="00EE443B">
        <w:rPr>
          <w:lang w:val="en-CA"/>
        </w:rPr>
        <w:t xml:space="preserve">                      </w:t>
      </w:r>
    </w:p>
    <w:p w:rsidR="00463D1D" w:rsidRDefault="00EE443B">
      <w:pPr>
        <w:rPr>
          <w:lang w:val="en-CA"/>
        </w:rPr>
      </w:pPr>
      <w:r>
        <w:rPr>
          <w:lang w:val="en-CA"/>
        </w:rPr>
        <w:t xml:space="preserve">                </w:t>
      </w:r>
      <w:r w:rsidR="00463D1D">
        <w:rPr>
          <w:lang w:val="en-CA"/>
        </w:rPr>
        <w:t xml:space="preserve"> </w:t>
      </w:r>
    </w:p>
    <w:p w:rsidR="00A27107" w:rsidRDefault="00463D1D">
      <w:pPr>
        <w:rPr>
          <w:lang w:val="en-CA"/>
        </w:rPr>
      </w:pPr>
      <w:r>
        <w:rPr>
          <w:lang w:val="en-CA"/>
        </w:rPr>
        <w:t xml:space="preserve">                    </w:t>
      </w:r>
      <w:r w:rsidR="00EE443B">
        <w:rPr>
          <w:lang w:val="en-CA"/>
        </w:rPr>
        <w:t>AMSA 106g Buil</w:t>
      </w:r>
      <w:r>
        <w:rPr>
          <w:lang w:val="en-CA"/>
        </w:rPr>
        <w:t xml:space="preserve">ding </w:t>
      </w:r>
      <w:r w:rsidR="00A27107">
        <w:rPr>
          <w:lang w:val="en-CA"/>
        </w:rPr>
        <w:t xml:space="preserve"> Total $9,155  150 hours X $61.00 per hour</w:t>
      </w:r>
      <w:r w:rsidR="0065283E">
        <w:rPr>
          <w:lang w:val="en-CA"/>
        </w:rPr>
        <w:t xml:space="preserve">  (3 workers)</w:t>
      </w:r>
    </w:p>
    <w:p w:rsidR="00A27107" w:rsidRDefault="007D4A1F">
      <w:pPr>
        <w:rPr>
          <w:lang w:val="en-CA"/>
        </w:rPr>
      </w:pPr>
      <w:r>
        <w:rPr>
          <w:lang w:val="en-CA"/>
        </w:rPr>
        <w:t xml:space="preserve">                                                    </w:t>
      </w:r>
    </w:p>
    <w:p w:rsidR="007D4A1F" w:rsidRDefault="007D4A1F">
      <w:pPr>
        <w:rPr>
          <w:lang w:val="en-CA"/>
        </w:rPr>
      </w:pPr>
      <w:r>
        <w:rPr>
          <w:lang w:val="en-CA"/>
        </w:rPr>
        <w:t xml:space="preserve">                                      Lift Rental</w:t>
      </w:r>
      <w:r w:rsidR="0065283E">
        <w:rPr>
          <w:lang w:val="en-CA"/>
        </w:rPr>
        <w:t xml:space="preserve"> (4 </w:t>
      </w:r>
      <w:r>
        <w:rPr>
          <w:lang w:val="en-CA"/>
        </w:rPr>
        <w:t xml:space="preserve">weeks)   </w:t>
      </w:r>
      <w:r w:rsidR="0065283E">
        <w:rPr>
          <w:lang w:val="en-CA"/>
        </w:rPr>
        <w:t xml:space="preserve"> </w:t>
      </w:r>
      <w:r>
        <w:rPr>
          <w:lang w:val="en-CA"/>
        </w:rPr>
        <w:t xml:space="preserve"> $</w:t>
      </w:r>
      <w:r w:rsidR="0065283E">
        <w:rPr>
          <w:lang w:val="en-CA"/>
        </w:rPr>
        <w:t>876.23</w:t>
      </w:r>
    </w:p>
    <w:p w:rsidR="007D4A1F" w:rsidRDefault="00A27107">
      <w:pPr>
        <w:rPr>
          <w:lang w:val="en-CA"/>
        </w:rPr>
      </w:pPr>
      <w:r>
        <w:rPr>
          <w:lang w:val="en-CA"/>
        </w:rPr>
        <w:t xml:space="preserve">                                                                  </w:t>
      </w:r>
    </w:p>
    <w:p w:rsidR="00475522" w:rsidRDefault="007D4A1F">
      <w:pPr>
        <w:rPr>
          <w:rFonts w:hint="eastAsia"/>
        </w:rPr>
      </w:pPr>
      <w:r>
        <w:rPr>
          <w:lang w:val="en-CA"/>
        </w:rPr>
        <w:t xml:space="preserve">                                                       </w:t>
      </w:r>
      <w:r w:rsidR="0065283E">
        <w:rPr>
          <w:lang w:val="en-CA"/>
        </w:rPr>
        <w:t>Grand Total $46,651.23</w:t>
      </w:r>
      <w:r w:rsidR="00EE443B">
        <w:rPr>
          <w:lang w:val="en-CA"/>
        </w:rPr>
        <w:t xml:space="preserve"> </w:t>
      </w:r>
    </w:p>
    <w:p w:rsidR="00475522" w:rsidRDefault="00475522">
      <w:pPr>
        <w:rPr>
          <w:rFonts w:hint="eastAsia"/>
          <w:lang w:val="en-CA"/>
        </w:rPr>
      </w:pPr>
    </w:p>
    <w:p w:rsidR="00475522" w:rsidRDefault="00FB1559">
      <w:pPr>
        <w:rPr>
          <w:rFonts w:hint="eastAsia"/>
        </w:rPr>
      </w:pPr>
      <w:r>
        <w:rPr>
          <w:lang w:val="en-CA"/>
        </w:rPr>
        <w:t>Work to be scheduled Monday</w:t>
      </w:r>
      <w:r w:rsidR="00EE443B">
        <w:rPr>
          <w:lang w:val="en-CA"/>
        </w:rPr>
        <w:t xml:space="preserve"> th</w:t>
      </w:r>
      <w:r w:rsidR="00A27107">
        <w:rPr>
          <w:lang w:val="en-CA"/>
        </w:rPr>
        <w:t>ru Friday  normal  hours 8am-4</w:t>
      </w:r>
      <w:r>
        <w:rPr>
          <w:lang w:val="en-CA"/>
        </w:rPr>
        <w:t xml:space="preserve">pm  If you have any questions or concerns regarding this proposal, </w:t>
      </w:r>
      <w:r w:rsidR="00EE443B">
        <w:rPr>
          <w:lang w:val="en-CA"/>
        </w:rPr>
        <w:t>please call me at (860) 289-5100</w:t>
      </w:r>
      <w:r>
        <w:rPr>
          <w:lang w:val="en-CA"/>
        </w:rPr>
        <w:t xml:space="preserve"> </w:t>
      </w:r>
    </w:p>
    <w:p w:rsidR="00475522" w:rsidRDefault="00475522">
      <w:pPr>
        <w:rPr>
          <w:rFonts w:hint="eastAsia"/>
          <w:lang w:val="en-CA"/>
        </w:rPr>
      </w:pPr>
    </w:p>
    <w:p w:rsidR="00475522" w:rsidRDefault="00FB1559">
      <w:pPr>
        <w:rPr>
          <w:rFonts w:hint="eastAsia"/>
        </w:rPr>
      </w:pPr>
      <w:r>
        <w:rPr>
          <w:lang w:val="en-CA"/>
        </w:rPr>
        <w:t>Sincerely,</w:t>
      </w:r>
    </w:p>
    <w:p w:rsidR="00475522" w:rsidRDefault="00475522">
      <w:pPr>
        <w:rPr>
          <w:rFonts w:hint="eastAsia"/>
          <w:lang w:val="en-CA"/>
        </w:rPr>
      </w:pPr>
    </w:p>
    <w:p w:rsidR="00475522" w:rsidRDefault="00B90DF3">
      <w:pPr>
        <w:rPr>
          <w:rFonts w:hint="eastAsia"/>
        </w:rPr>
      </w:pPr>
      <w:r>
        <w:rPr>
          <w:lang w:val="en-CA"/>
        </w:rPr>
        <w:t>Dane Bundy</w:t>
      </w:r>
    </w:p>
    <w:p w:rsidR="00475522" w:rsidRDefault="00B90DF3">
      <w:pPr>
        <w:rPr>
          <w:rFonts w:hint="eastAsia"/>
        </w:rPr>
      </w:pPr>
      <w:r>
        <w:rPr>
          <w:lang w:val="en-CA"/>
        </w:rPr>
        <w:t xml:space="preserve">Vice </w:t>
      </w:r>
      <w:r w:rsidR="00FB1559">
        <w:rPr>
          <w:lang w:val="en-CA"/>
        </w:rPr>
        <w:t>President</w:t>
      </w:r>
    </w:p>
    <w:p w:rsidR="00475522" w:rsidRDefault="00FB1559">
      <w:pPr>
        <w:rPr>
          <w:rFonts w:hint="eastAsia"/>
        </w:rPr>
      </w:pPr>
      <w:r>
        <w:rPr>
          <w:lang w:val="en-CA"/>
        </w:rPr>
        <w:t>CSC Services</w:t>
      </w:r>
    </w:p>
    <w:p w:rsidR="00475522" w:rsidRDefault="00475522">
      <w:pPr>
        <w:rPr>
          <w:rFonts w:hint="eastAsia"/>
          <w:lang w:val="en-CA"/>
        </w:rPr>
      </w:pPr>
    </w:p>
    <w:p w:rsidR="00475522" w:rsidRDefault="00475522">
      <w:pPr>
        <w:rPr>
          <w:rFonts w:hint="eastAsia"/>
        </w:rPr>
      </w:pPr>
    </w:p>
    <w:p w:rsidR="00475522" w:rsidRDefault="00475522">
      <w:pPr>
        <w:rPr>
          <w:rFonts w:hint="eastAsia"/>
        </w:rPr>
      </w:pPr>
    </w:p>
    <w:p w:rsidR="00475522" w:rsidRDefault="00475522">
      <w:pPr>
        <w:rPr>
          <w:rFonts w:hint="eastAsia"/>
        </w:rPr>
      </w:pPr>
    </w:p>
    <w:p w:rsidR="00475522" w:rsidRPr="007E0440" w:rsidRDefault="00475522">
      <w:pPr>
        <w:rPr>
          <w:rFonts w:hint="eastAsia"/>
        </w:rPr>
      </w:pPr>
    </w:p>
    <w:p w:rsidR="00475522" w:rsidRDefault="00475522">
      <w:pPr>
        <w:rPr>
          <w:rFonts w:hint="eastAsia"/>
          <w:b/>
          <w:bCs/>
        </w:rPr>
      </w:pPr>
    </w:p>
    <w:p w:rsidR="00475522" w:rsidRDefault="00475522">
      <w:pPr>
        <w:pStyle w:val="LetterSenderAddress"/>
        <w:jc w:val="center"/>
        <w:rPr>
          <w:b/>
          <w:bCs/>
        </w:rPr>
      </w:pPr>
    </w:p>
    <w:p w:rsidR="00475522" w:rsidRDefault="00475522">
      <w:pPr>
        <w:pStyle w:val="LetterSenderAddress"/>
        <w:jc w:val="center"/>
      </w:pPr>
    </w:p>
    <w:p w:rsidR="00475522" w:rsidRDefault="00475522">
      <w:pPr>
        <w:pStyle w:val="LetterSenderAddress"/>
        <w:jc w:val="center"/>
      </w:pPr>
    </w:p>
    <w:p w:rsidR="00475522" w:rsidRDefault="00475522">
      <w:pPr>
        <w:pStyle w:val="LetterSenderAddress"/>
        <w:jc w:val="center"/>
      </w:pPr>
    </w:p>
    <w:p w:rsidR="00475522" w:rsidRDefault="00475522">
      <w:pPr>
        <w:pStyle w:val="LetterSenderAddress"/>
        <w:jc w:val="center"/>
      </w:pPr>
    </w:p>
    <w:p w:rsidR="00475522" w:rsidRDefault="00475522">
      <w:pPr>
        <w:pStyle w:val="LetterSenderAddress"/>
        <w:jc w:val="center"/>
      </w:pPr>
    </w:p>
    <w:p w:rsidR="00475522" w:rsidRDefault="00475522">
      <w:pPr>
        <w:pStyle w:val="LetterSenderAddress"/>
        <w:jc w:val="center"/>
      </w:pPr>
    </w:p>
    <w:p w:rsidR="00475522" w:rsidRDefault="00475522">
      <w:pPr>
        <w:pStyle w:val="LetterSenderAddress"/>
        <w:jc w:val="center"/>
      </w:pPr>
    </w:p>
    <w:p w:rsidR="007E0440" w:rsidRDefault="007E0440"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eastAsia="Times New Roman" w:hAnsi="Times New Roman" w:cs="Times New Roman"/>
          <w:color w:val="C0C0C0"/>
          <w:sz w:val="20"/>
          <w:szCs w:val="20"/>
        </w:rPr>
      </w:pPr>
    </w:p>
    <w:p w:rsidR="007E0440" w:rsidRDefault="007E0440"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eastAsia="Times New Roman" w:hAnsi="Times New Roman" w:cs="Times New Roman"/>
          <w:color w:val="C0C0C0"/>
          <w:sz w:val="20"/>
          <w:szCs w:val="20"/>
        </w:rPr>
      </w:pPr>
    </w:p>
    <w:p w:rsidR="007E0440" w:rsidRDefault="007E0440"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eastAsia="Times New Roman" w:hAnsi="Times New Roman" w:cs="Times New Roman"/>
          <w:color w:val="C0C0C0"/>
          <w:sz w:val="20"/>
          <w:szCs w:val="20"/>
        </w:rPr>
      </w:pPr>
    </w:p>
    <w:p w:rsidR="00725E62" w:rsidRPr="007E0440"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b/>
          <w:bCs/>
          <w:sz w:val="22"/>
          <w:szCs w:val="22"/>
        </w:rPr>
      </w:pPr>
      <w:r w:rsidRPr="008F778F">
        <w:rPr>
          <w:rFonts w:ascii="Arial" w:hAnsi="Arial"/>
          <w:b/>
          <w:bCs/>
          <w:sz w:val="22"/>
          <w:szCs w:val="22"/>
        </w:rPr>
        <w:t>H.V.A.C. SYSTEM DUCT CLEANING SPECIFICATION</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b/>
          <w:bCs/>
          <w:sz w:val="22"/>
          <w:szCs w:val="22"/>
        </w:rPr>
        <w:t>1.</w:t>
      </w:r>
      <w:r w:rsidRPr="008F778F">
        <w:rPr>
          <w:rFonts w:ascii="Arial" w:hAnsi="Arial"/>
          <w:b/>
          <w:bCs/>
          <w:sz w:val="22"/>
          <w:szCs w:val="22"/>
        </w:rPr>
        <w:tab/>
        <w:t>INTENT</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sectPr w:rsidR="00725E62" w:rsidRPr="008F778F" w:rsidSect="008A1B32">
          <w:pgSz w:w="12240" w:h="15840"/>
          <w:pgMar w:top="720" w:right="720" w:bottom="720" w:left="1440" w:header="1440" w:footer="1440" w:gutter="0"/>
          <w:cols w:space="720"/>
          <w:docGrid w:linePitch="326"/>
        </w:sect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sectPr w:rsidR="00725E62" w:rsidRPr="008F778F">
          <w:type w:val="continuous"/>
          <w:pgSz w:w="12240" w:h="15840"/>
          <w:pgMar w:top="1440" w:right="864" w:bottom="1440" w:left="1440" w:header="1440" w:footer="1440" w:gutter="0"/>
          <w:cols w:space="720"/>
        </w:sectPr>
      </w:pPr>
      <w:r w:rsidRPr="008F778F">
        <w:rPr>
          <w:rFonts w:ascii="Arial" w:hAnsi="Arial"/>
          <w:sz w:val="22"/>
          <w:szCs w:val="22"/>
        </w:rPr>
        <w:lastRenderedPageBreak/>
        <w:t>A.</w:t>
      </w:r>
      <w:r w:rsidRPr="008F778F">
        <w:rPr>
          <w:rFonts w:ascii="Arial" w:hAnsi="Arial"/>
          <w:sz w:val="22"/>
          <w:szCs w:val="22"/>
        </w:rPr>
        <w:tab/>
        <w:t>It is the intent of this work to clean and remove all dirt, dust and debris from the H.V.A.C. units, associated equipment and ducts in the air conve</w:t>
      </w:r>
      <w:r w:rsidR="008C39C9">
        <w:rPr>
          <w:rFonts w:ascii="Arial" w:hAnsi="Arial"/>
          <w:sz w:val="22"/>
          <w:szCs w:val="22"/>
        </w:rPr>
        <w:t xml:space="preserve">yance system (ACS).  </w:t>
      </w:r>
      <w:r w:rsidRPr="008F778F">
        <w:rPr>
          <w:rFonts w:ascii="Arial" w:hAnsi="Arial"/>
          <w:sz w:val="22"/>
          <w:szCs w:val="22"/>
        </w:rPr>
        <w:t xml:space="preserve"> If after visual and/or video inspection and/or testing, it is determined that areas have not been thoroughly cleaned, those areas shall be re-cleaned by the contractor at no additional cost to customer.  </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Pr>
          <w:rFonts w:ascii="Arial" w:hAnsi="Arial"/>
          <w:sz w:val="22"/>
          <w:szCs w:val="22"/>
        </w:rPr>
        <w:t>b.</w:t>
      </w:r>
      <w:r>
        <w:rPr>
          <w:rFonts w:ascii="Arial" w:hAnsi="Arial"/>
          <w:sz w:val="22"/>
          <w:szCs w:val="22"/>
        </w:rPr>
        <w:tab/>
        <w:t>CSC is a</w:t>
      </w:r>
      <w:r w:rsidRPr="008F778F">
        <w:rPr>
          <w:rFonts w:ascii="Arial" w:hAnsi="Arial"/>
          <w:sz w:val="22"/>
          <w:szCs w:val="22"/>
        </w:rPr>
        <w:t xml:space="preserve"> Certified member of the NADCA. </w:t>
      </w:r>
      <w:r w:rsidRPr="008F778F">
        <w:rPr>
          <w:rFonts w:ascii="Arial" w:hAnsi="Arial"/>
          <w:sz w:val="22"/>
          <w:szCs w:val="22"/>
          <w:u w:val="single"/>
        </w:rPr>
        <w:t>A Certified Air System Cleaning Specialist (ASCS) will  be responsible for the entire project</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b/>
          <w:bCs/>
          <w:sz w:val="22"/>
          <w:szCs w:val="22"/>
        </w:rPr>
        <w:t>2.</w:t>
      </w:r>
      <w:r w:rsidRPr="008F778F">
        <w:rPr>
          <w:rFonts w:ascii="Arial" w:hAnsi="Arial"/>
          <w:b/>
          <w:bCs/>
          <w:sz w:val="22"/>
          <w:szCs w:val="22"/>
        </w:rPr>
        <w:tab/>
        <w:t>SCOPE OF WORK</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sz w:val="22"/>
          <w:szCs w:val="22"/>
        </w:rPr>
        <w:tab/>
        <w:t>A.</w:t>
      </w:r>
      <w:r w:rsidRPr="008F778F">
        <w:rPr>
          <w:rFonts w:ascii="Arial" w:hAnsi="Arial"/>
          <w:sz w:val="22"/>
          <w:szCs w:val="22"/>
        </w:rPr>
        <w:tab/>
        <w:t>The work referred to under this section includes all labor, materials, equipment, protective materials, chemicals, appurtenances, transportation and rigging to satisfactorily complete all work referred to herein.</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sz w:val="22"/>
          <w:szCs w:val="22"/>
        </w:rPr>
        <w:t>B.</w:t>
      </w:r>
      <w:r w:rsidRPr="008F778F">
        <w:rPr>
          <w:rFonts w:ascii="Arial" w:hAnsi="Arial"/>
          <w:sz w:val="22"/>
          <w:szCs w:val="22"/>
        </w:rPr>
        <w:tab/>
        <w:t>The following schedule is part but not necessarily all inclusive of the items in this section:</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hanging="720"/>
        <w:rPr>
          <w:rFonts w:ascii="Arial" w:hAnsi="Arial"/>
          <w:sz w:val="22"/>
          <w:szCs w:val="22"/>
        </w:rPr>
      </w:pPr>
      <w:r w:rsidRPr="008F778F">
        <w:rPr>
          <w:rFonts w:ascii="Arial" w:hAnsi="Arial"/>
          <w:sz w:val="22"/>
          <w:szCs w:val="22"/>
        </w:rPr>
        <w:t>1.</w:t>
      </w:r>
      <w:r w:rsidRPr="008F778F">
        <w:rPr>
          <w:rFonts w:ascii="Arial" w:hAnsi="Arial"/>
          <w:sz w:val="22"/>
          <w:szCs w:val="22"/>
        </w:rPr>
        <w:tab/>
        <w:t>Cleaning of all H.V.A.C. unit supply, return and exhaust sections including coils, fan, filter racks, fresh air intake shaft and all interior surfaces of the ASC.</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sz w:val="22"/>
          <w:szCs w:val="22"/>
        </w:rPr>
        <w:t>2.</w:t>
      </w:r>
      <w:r w:rsidRPr="008F778F">
        <w:rPr>
          <w:rFonts w:ascii="Arial" w:hAnsi="Arial"/>
          <w:sz w:val="22"/>
          <w:szCs w:val="22"/>
        </w:rPr>
        <w:tab/>
        <w:t>Cleaning of all dampers, heating coils, humidifiers in H.V.A.C. duct system.</w:t>
      </w:r>
    </w:p>
    <w:p w:rsidR="00725E62"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hanging="720"/>
        <w:rPr>
          <w:rFonts w:ascii="Arial" w:hAnsi="Arial"/>
          <w:sz w:val="22"/>
          <w:szCs w:val="22"/>
        </w:rPr>
      </w:pPr>
      <w:r w:rsidRPr="008F778F">
        <w:rPr>
          <w:rFonts w:ascii="Arial" w:hAnsi="Arial"/>
          <w:sz w:val="22"/>
          <w:szCs w:val="22"/>
        </w:rPr>
        <w:t>3.</w:t>
      </w:r>
      <w:r w:rsidRPr="008F778F">
        <w:rPr>
          <w:rFonts w:ascii="Arial" w:hAnsi="Arial"/>
          <w:sz w:val="22"/>
          <w:szCs w:val="22"/>
        </w:rPr>
        <w:tab/>
        <w:t>Cleaning of all terminal supply, return and exhaust grilles, registers and diffusers which are part of the H.V.A.C. unit duct system.</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hanging="720"/>
        <w:rPr>
          <w:rFonts w:ascii="Arial" w:hAnsi="Arial"/>
          <w:sz w:val="22"/>
          <w:szCs w:val="22"/>
        </w:rPr>
      </w:pPr>
      <w:r w:rsidRPr="008F778F">
        <w:rPr>
          <w:rFonts w:ascii="Arial" w:hAnsi="Arial"/>
          <w:sz w:val="22"/>
          <w:szCs w:val="22"/>
        </w:rPr>
        <w:t>4.</w:t>
      </w:r>
      <w:r w:rsidRPr="008F778F">
        <w:rPr>
          <w:rFonts w:ascii="Arial" w:hAnsi="Arial"/>
          <w:sz w:val="22"/>
          <w:szCs w:val="22"/>
        </w:rPr>
        <w:tab/>
        <w:t xml:space="preserve">Cutting of all access holes in ductwork for cleaning process and sealing and patching </w:t>
      </w:r>
      <w:r>
        <w:rPr>
          <w:rFonts w:ascii="Arial" w:hAnsi="Arial"/>
          <w:sz w:val="22"/>
          <w:szCs w:val="22"/>
        </w:rPr>
        <w:t>in accordance with SMACNA standards</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8C39C9"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hanging="720"/>
        <w:rPr>
          <w:rFonts w:ascii="Arial" w:hAnsi="Arial"/>
          <w:sz w:val="22"/>
          <w:szCs w:val="22"/>
        </w:rPr>
      </w:pPr>
      <w:r>
        <w:rPr>
          <w:rFonts w:ascii="Arial" w:hAnsi="Arial"/>
          <w:sz w:val="22"/>
          <w:szCs w:val="22"/>
        </w:rPr>
        <w:t>5</w:t>
      </w:r>
      <w:r w:rsidR="00725E62" w:rsidRPr="008F778F">
        <w:rPr>
          <w:rFonts w:ascii="Arial" w:hAnsi="Arial"/>
          <w:sz w:val="22"/>
          <w:szCs w:val="22"/>
        </w:rPr>
        <w:t>.</w:t>
      </w:r>
      <w:r w:rsidR="00725E62" w:rsidRPr="008F778F">
        <w:rPr>
          <w:rFonts w:ascii="Arial" w:hAnsi="Arial"/>
          <w:sz w:val="22"/>
          <w:szCs w:val="22"/>
        </w:rPr>
        <w:tab/>
        <w:t>Removal of all dirt, dust, lint, etc., caused by cleaning process in areas affected by cleaning process.</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8C39C9"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hanging="720"/>
        <w:rPr>
          <w:rFonts w:ascii="Arial" w:hAnsi="Arial"/>
          <w:sz w:val="22"/>
          <w:szCs w:val="22"/>
        </w:rPr>
        <w:sectPr w:rsidR="00725E62" w:rsidRPr="008F778F">
          <w:type w:val="continuous"/>
          <w:pgSz w:w="12240" w:h="15840"/>
          <w:pgMar w:top="1440" w:right="1440" w:bottom="1440" w:left="1440" w:header="1440" w:footer="1440" w:gutter="0"/>
          <w:cols w:space="720"/>
        </w:sectPr>
      </w:pPr>
      <w:r>
        <w:rPr>
          <w:rFonts w:ascii="Arial" w:hAnsi="Arial"/>
          <w:sz w:val="22"/>
          <w:szCs w:val="22"/>
        </w:rPr>
        <w:t>6</w:t>
      </w:r>
      <w:r w:rsidR="00725E62" w:rsidRPr="008F778F">
        <w:rPr>
          <w:rFonts w:ascii="Arial" w:hAnsi="Arial"/>
          <w:sz w:val="22"/>
          <w:szCs w:val="22"/>
        </w:rPr>
        <w:t>.</w:t>
      </w:r>
      <w:r w:rsidR="00725E62" w:rsidRPr="008F778F">
        <w:rPr>
          <w:rFonts w:ascii="Arial" w:hAnsi="Arial"/>
          <w:sz w:val="22"/>
          <w:szCs w:val="22"/>
        </w:rPr>
        <w:tab/>
        <w:t>Before and after photo or remote video documentation of work performed. In areas that are inaccessible</w:t>
      </w:r>
      <w:r w:rsidR="00725E62">
        <w:rPr>
          <w:rFonts w:ascii="Arial" w:hAnsi="Arial"/>
          <w:sz w:val="22"/>
          <w:szCs w:val="22"/>
        </w:rPr>
        <w:t xml:space="preserve"> to photograph, remote video may be used</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sz w:val="22"/>
          <w:szCs w:val="22"/>
        </w:rPr>
        <w:lastRenderedPageBreak/>
        <w:t>H.V.A.C. SPECIFICATION</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b/>
          <w:bCs/>
          <w:sz w:val="22"/>
          <w:szCs w:val="22"/>
        </w:rPr>
        <w:t>3.</w:t>
      </w:r>
      <w:r w:rsidRPr="008F778F">
        <w:rPr>
          <w:rFonts w:ascii="Arial" w:hAnsi="Arial"/>
          <w:b/>
          <w:bCs/>
          <w:sz w:val="22"/>
          <w:szCs w:val="22"/>
        </w:rPr>
        <w:tab/>
        <w:t>RELATED WORK</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sz w:val="22"/>
          <w:szCs w:val="22"/>
        </w:rPr>
        <w:t>A.</w:t>
      </w:r>
      <w:r w:rsidRPr="008F778F">
        <w:rPr>
          <w:rFonts w:ascii="Arial" w:hAnsi="Arial"/>
          <w:sz w:val="22"/>
          <w:szCs w:val="22"/>
        </w:rPr>
        <w:tab/>
        <w:t>The following work is part of this project and will be performed by the contractor.</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hanging="720"/>
        <w:rPr>
          <w:rFonts w:ascii="Arial" w:hAnsi="Arial"/>
          <w:sz w:val="22"/>
          <w:szCs w:val="22"/>
        </w:rPr>
      </w:pPr>
      <w:r w:rsidRPr="008F778F">
        <w:rPr>
          <w:rFonts w:ascii="Arial" w:hAnsi="Arial"/>
          <w:sz w:val="22"/>
          <w:szCs w:val="22"/>
        </w:rPr>
        <w:t>1.</w:t>
      </w:r>
      <w:r w:rsidRPr="008F778F">
        <w:rPr>
          <w:rFonts w:ascii="Arial" w:hAnsi="Arial"/>
          <w:sz w:val="22"/>
          <w:szCs w:val="22"/>
        </w:rPr>
        <w:tab/>
        <w:t>Removal and reinstallation of any ceiling tiles, ceiling support tracks required to facilitate the cleaning process.</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hanging="720"/>
        <w:rPr>
          <w:rFonts w:ascii="Arial" w:hAnsi="Arial"/>
          <w:sz w:val="22"/>
          <w:szCs w:val="22"/>
        </w:rPr>
      </w:pPr>
      <w:r w:rsidRPr="008F778F">
        <w:rPr>
          <w:rFonts w:ascii="Arial" w:hAnsi="Arial"/>
          <w:sz w:val="22"/>
          <w:szCs w:val="22"/>
        </w:rPr>
        <w:t>2.</w:t>
      </w:r>
      <w:r w:rsidRPr="008F778F">
        <w:rPr>
          <w:rFonts w:ascii="Arial" w:hAnsi="Arial"/>
          <w:sz w:val="22"/>
          <w:szCs w:val="22"/>
        </w:rPr>
        <w:tab/>
        <w:t>Prior to commencing any cleaning work, all duct mounted fire, zone, balancing and volume damper settings will be marked to be returned to that position after cleaning.</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b/>
          <w:bCs/>
          <w:sz w:val="22"/>
          <w:szCs w:val="22"/>
        </w:rPr>
        <w:t>4.</w:t>
      </w:r>
      <w:r w:rsidRPr="008F778F">
        <w:rPr>
          <w:rFonts w:ascii="Arial" w:hAnsi="Arial"/>
          <w:b/>
          <w:bCs/>
          <w:sz w:val="22"/>
          <w:szCs w:val="22"/>
        </w:rPr>
        <w:tab/>
        <w:t>APPROVAL OF THE CLEANING WORK</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sz w:val="22"/>
          <w:szCs w:val="22"/>
        </w:rPr>
        <w:t>A.</w:t>
      </w:r>
      <w:r w:rsidRPr="008F778F">
        <w:rPr>
          <w:rFonts w:ascii="Arial" w:hAnsi="Arial"/>
          <w:sz w:val="22"/>
          <w:szCs w:val="22"/>
        </w:rPr>
        <w:tab/>
        <w:t xml:space="preserve">As the work progresses and prior to duct access panel closure, the cleaning work shall be inspected by a NADCA certified Air Systems Cleaning Specialist (ASCS). </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sz w:val="22"/>
          <w:szCs w:val="22"/>
        </w:rPr>
        <w:t>B.</w:t>
      </w:r>
      <w:r w:rsidRPr="008F778F">
        <w:rPr>
          <w:rFonts w:ascii="Arial" w:hAnsi="Arial"/>
          <w:sz w:val="22"/>
          <w:szCs w:val="22"/>
        </w:rPr>
        <w:tab/>
        <w:t>All areas of the ACS</w:t>
      </w:r>
      <w:r w:rsidR="008C39C9">
        <w:rPr>
          <w:rFonts w:ascii="Arial" w:hAnsi="Arial"/>
          <w:sz w:val="22"/>
          <w:szCs w:val="22"/>
        </w:rPr>
        <w:t xml:space="preserve"> will be visually inspected.</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b/>
          <w:bCs/>
          <w:sz w:val="22"/>
          <w:szCs w:val="22"/>
        </w:rPr>
        <w:t>5.</w:t>
      </w:r>
      <w:r w:rsidRPr="008F778F">
        <w:rPr>
          <w:rFonts w:ascii="Arial" w:hAnsi="Arial"/>
          <w:b/>
          <w:bCs/>
          <w:sz w:val="22"/>
          <w:szCs w:val="22"/>
        </w:rPr>
        <w:tab/>
        <w:t>METHODS OF CLEANING</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sz w:val="22"/>
          <w:szCs w:val="22"/>
        </w:rPr>
        <w:t>A.</w:t>
      </w:r>
      <w:r w:rsidRPr="008F778F">
        <w:rPr>
          <w:rFonts w:ascii="Arial" w:hAnsi="Arial"/>
          <w:sz w:val="22"/>
          <w:szCs w:val="22"/>
        </w:rPr>
        <w:tab/>
        <w:t>Cleaning to be performed in accordance with the National Air Duct Cleaners Association Standards ACR 2006 for Non-Porous ducting and North American Insulation Manufacturers Association (NAIMA) Recommended Practice for Cleaning Fibrous Glass Air Ducting A/H-122.  SCAND-TECH Tornado Nozzles and high vol</w:t>
      </w:r>
      <w:r>
        <w:rPr>
          <w:rFonts w:ascii="Arial" w:hAnsi="Arial"/>
          <w:sz w:val="22"/>
          <w:szCs w:val="22"/>
        </w:rPr>
        <w:t xml:space="preserve">ume equipment must be used for </w:t>
      </w:r>
      <w:r w:rsidRPr="008F778F">
        <w:rPr>
          <w:rFonts w:ascii="Arial" w:hAnsi="Arial"/>
          <w:sz w:val="22"/>
          <w:szCs w:val="22"/>
        </w:rPr>
        <w:t xml:space="preserve"> air washing.</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sz w:val="22"/>
          <w:szCs w:val="22"/>
        </w:rPr>
        <w:t>B.</w:t>
      </w:r>
      <w:r w:rsidRPr="008F778F">
        <w:rPr>
          <w:rFonts w:ascii="Arial" w:hAnsi="Arial"/>
          <w:sz w:val="22"/>
          <w:szCs w:val="22"/>
        </w:rPr>
        <w:tab/>
        <w:t>Square or rectangular ducting up to 24" must be brushed with whip brushes as manufactured by SCAND-TECH or equivalent brushes designed for rectangular ducts, followed by high volume air washing (75 CFM minimum)</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sz w:val="22"/>
          <w:szCs w:val="22"/>
        </w:rPr>
        <w:t>C.</w:t>
      </w:r>
      <w:r w:rsidRPr="008F778F">
        <w:rPr>
          <w:rFonts w:ascii="Arial" w:hAnsi="Arial"/>
          <w:sz w:val="22"/>
          <w:szCs w:val="22"/>
        </w:rPr>
        <w:tab/>
        <w:t>All ducting over 12"x12" must be cleaned using a minimum of 75 CFM’s of air volume at a maximum pressure of 120 PSI. Reverse air nozzle must have appropriate air spread patterns for each various size ducting.</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sz w:val="22"/>
          <w:szCs w:val="22"/>
        </w:rPr>
        <w:t>D.</w:t>
      </w:r>
      <w:r w:rsidRPr="008F778F">
        <w:rPr>
          <w:rFonts w:ascii="Arial" w:hAnsi="Arial"/>
          <w:sz w:val="22"/>
          <w:szCs w:val="22"/>
        </w:rPr>
        <w:tab/>
        <w:t>All round ducting must be cleaned using a Rotating JETSTREAM Cable and brush system or Rotating Brush Nozzle designed for round ducts.</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sz w:val="22"/>
          <w:szCs w:val="22"/>
        </w:rPr>
        <w:t>E.</w:t>
      </w:r>
      <w:r w:rsidRPr="008F778F">
        <w:rPr>
          <w:rFonts w:ascii="Arial" w:hAnsi="Arial"/>
          <w:sz w:val="22"/>
          <w:szCs w:val="22"/>
        </w:rPr>
        <w:tab/>
        <w:t>Methods shall be used which</w:t>
      </w:r>
      <w:r>
        <w:rPr>
          <w:rFonts w:ascii="Arial" w:hAnsi="Arial"/>
          <w:sz w:val="22"/>
          <w:szCs w:val="22"/>
        </w:rPr>
        <w:t xml:space="preserve"> will not cause</w:t>
      </w:r>
      <w:r w:rsidRPr="008F778F">
        <w:rPr>
          <w:rFonts w:ascii="Arial" w:hAnsi="Arial"/>
          <w:sz w:val="22"/>
          <w:szCs w:val="22"/>
        </w:rPr>
        <w:t xml:space="preserve"> damage to any part or portion of H.V.A.C. system</w:t>
      </w:r>
      <w:r>
        <w:rPr>
          <w:rFonts w:ascii="Arial" w:hAnsi="Arial"/>
          <w:sz w:val="22"/>
          <w:szCs w:val="22"/>
        </w:rPr>
        <w:t>, lining</w:t>
      </w:r>
      <w:r w:rsidRPr="008F778F">
        <w:rPr>
          <w:rFonts w:ascii="Arial" w:hAnsi="Arial"/>
          <w:sz w:val="22"/>
          <w:szCs w:val="22"/>
        </w:rPr>
        <w:t xml:space="preserve"> or building.</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B90DF3" w:rsidRDefault="00B90DF3"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sz w:val="22"/>
          <w:szCs w:val="22"/>
        </w:rPr>
        <w:lastRenderedPageBreak/>
        <w:t>H.V.A.C. SPECIFICATION</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b/>
          <w:bCs/>
          <w:sz w:val="22"/>
          <w:szCs w:val="22"/>
        </w:rPr>
        <w:t>6.</w:t>
      </w:r>
      <w:r w:rsidRPr="008F778F">
        <w:rPr>
          <w:rFonts w:ascii="Arial" w:hAnsi="Arial"/>
          <w:b/>
          <w:bCs/>
          <w:sz w:val="22"/>
          <w:szCs w:val="22"/>
        </w:rPr>
        <w:tab/>
        <w:t>PROTECTION</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sz w:val="22"/>
          <w:szCs w:val="22"/>
        </w:rPr>
        <w:t>A.</w:t>
      </w:r>
      <w:r w:rsidRPr="008F778F">
        <w:rPr>
          <w:rFonts w:ascii="Arial" w:hAnsi="Arial"/>
          <w:sz w:val="22"/>
          <w:szCs w:val="22"/>
        </w:rPr>
        <w:tab/>
        <w:t>The building and its components shall be protected at all times with appropriate methods of protection such as drop cloths, shields, protection devices</w:t>
      </w:r>
      <w:r w:rsidR="008C39C9">
        <w:rPr>
          <w:rFonts w:ascii="Arial" w:hAnsi="Arial"/>
          <w:sz w:val="22"/>
          <w:szCs w:val="22"/>
        </w:rPr>
        <w:t>.</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b/>
          <w:bCs/>
          <w:sz w:val="22"/>
          <w:szCs w:val="22"/>
        </w:rPr>
        <w:t>7.</w:t>
      </w:r>
      <w:r w:rsidRPr="008F778F">
        <w:rPr>
          <w:rFonts w:ascii="Arial" w:hAnsi="Arial"/>
          <w:b/>
          <w:bCs/>
          <w:sz w:val="22"/>
          <w:szCs w:val="22"/>
        </w:rPr>
        <w:tab/>
        <w:t>DUCT</w:t>
      </w:r>
      <w:r w:rsidR="008C39C9">
        <w:rPr>
          <w:rFonts w:ascii="Arial" w:hAnsi="Arial"/>
          <w:b/>
          <w:bCs/>
          <w:sz w:val="22"/>
          <w:szCs w:val="22"/>
        </w:rPr>
        <w:t xml:space="preserve"> SERVICE OPENINGS</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sz w:val="22"/>
          <w:szCs w:val="22"/>
        </w:rPr>
        <w:t>A.</w:t>
      </w:r>
      <w:r w:rsidRPr="008F778F">
        <w:rPr>
          <w:rFonts w:ascii="Arial" w:hAnsi="Arial"/>
          <w:sz w:val="22"/>
          <w:szCs w:val="22"/>
        </w:rPr>
        <w:tab/>
        <w:t>The cleaning contractor shall make himself fully aware of the air handling and duct system construction and refer to SMACNA manuals, NAIMA A/H124 and ASHRAE.</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8C39C9"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Pr>
          <w:rFonts w:ascii="Arial" w:hAnsi="Arial"/>
          <w:sz w:val="22"/>
          <w:szCs w:val="22"/>
        </w:rPr>
        <w:t>B.</w:t>
      </w:r>
      <w:r>
        <w:rPr>
          <w:rFonts w:ascii="Arial" w:hAnsi="Arial"/>
          <w:sz w:val="22"/>
          <w:szCs w:val="22"/>
        </w:rPr>
        <w:tab/>
        <w:t>All service openings</w:t>
      </w:r>
      <w:r w:rsidR="00725E62" w:rsidRPr="008F778F">
        <w:rPr>
          <w:rFonts w:ascii="Arial" w:hAnsi="Arial"/>
          <w:sz w:val="22"/>
          <w:szCs w:val="22"/>
        </w:rPr>
        <w:t xml:space="preserve"> shall be carefully cut with duct cutting tools and no sharp edges shall be left.</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sz w:val="22"/>
          <w:szCs w:val="22"/>
        </w:rPr>
        <w:t>C.</w:t>
      </w:r>
      <w:r w:rsidRPr="008F778F">
        <w:rPr>
          <w:rFonts w:ascii="Arial" w:hAnsi="Arial"/>
          <w:sz w:val="22"/>
          <w:szCs w:val="22"/>
        </w:rPr>
        <w:tab/>
        <w:t>The new access panel used to cover opening shall adequately overlap opening, shall be same gauge or heavier as the duct work itself and provide for a air tight connection.  Contractor shall not rely on duct sealant alone to obtain a tight seal.  Panels shall be secured wit</w:t>
      </w:r>
      <w:r w:rsidR="008C39C9">
        <w:rPr>
          <w:rFonts w:ascii="Arial" w:hAnsi="Arial"/>
          <w:sz w:val="22"/>
          <w:szCs w:val="22"/>
        </w:rPr>
        <w:t>h sheet metal screws as well.</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b/>
          <w:bCs/>
          <w:sz w:val="22"/>
          <w:szCs w:val="22"/>
        </w:rPr>
        <w:t>8.</w:t>
      </w:r>
      <w:r w:rsidRPr="008F778F">
        <w:rPr>
          <w:rFonts w:ascii="Arial" w:hAnsi="Arial"/>
          <w:b/>
          <w:bCs/>
          <w:sz w:val="22"/>
          <w:szCs w:val="22"/>
        </w:rPr>
        <w:tab/>
        <w:t>CLEANING</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sz w:val="22"/>
          <w:szCs w:val="22"/>
        </w:rPr>
        <w:t>A.</w:t>
      </w:r>
      <w:r w:rsidRPr="008F778F">
        <w:rPr>
          <w:rFonts w:ascii="Arial" w:hAnsi="Arial"/>
          <w:sz w:val="22"/>
          <w:szCs w:val="22"/>
        </w:rPr>
        <w:tab/>
        <w:t>Cleaning to be performed in accordance with the National Air Duct Cleaners Association Standard ACR 2006 and NAIMA A/H-122.</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sz w:val="22"/>
          <w:szCs w:val="22"/>
        </w:rPr>
        <w:t>B.</w:t>
      </w:r>
      <w:r w:rsidRPr="008F778F">
        <w:rPr>
          <w:rFonts w:ascii="Arial" w:hAnsi="Arial"/>
          <w:sz w:val="22"/>
          <w:szCs w:val="22"/>
        </w:rPr>
        <w:tab/>
        <w:t>All dirt, duct, lint and other accumulations will be removed by a safety approved, HEPA filtered negative air machine (NADCA Standard 1992-01, 4.1.3) capable of removing a minimum of 4000 C.F.M.'s of air from the duct system during the cleaning process.</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sz w:val="22"/>
          <w:szCs w:val="22"/>
        </w:rPr>
        <w:t>C.</w:t>
      </w:r>
      <w:r w:rsidRPr="008F778F">
        <w:rPr>
          <w:rFonts w:ascii="Arial" w:hAnsi="Arial"/>
          <w:sz w:val="22"/>
          <w:szCs w:val="22"/>
        </w:rPr>
        <w:tab/>
        <w:t>Cleaning shall commence at the furthest point of the return system and fresh air intake and work to the air handling equipment.  After the air handler is cleaned, work is to progress from air handler to the furthest points of supply ducting.</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E0440" w:rsidRDefault="007E0440"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E0440" w:rsidRDefault="007E0440"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E0440" w:rsidRDefault="007E0440"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sz w:val="22"/>
          <w:szCs w:val="22"/>
        </w:rPr>
        <w:t>H.V.A.C. SPECIFICATION</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sz w:val="22"/>
          <w:szCs w:val="22"/>
        </w:rPr>
        <w:t>E.</w:t>
      </w:r>
      <w:r w:rsidRPr="008F778F">
        <w:rPr>
          <w:rFonts w:ascii="Arial" w:hAnsi="Arial"/>
          <w:sz w:val="22"/>
          <w:szCs w:val="22"/>
        </w:rPr>
        <w:tab/>
        <w:t>The utmost care shall be exercised by contractor in removing all grills, r</w:t>
      </w:r>
      <w:r w:rsidR="008C39C9">
        <w:rPr>
          <w:rFonts w:ascii="Arial" w:hAnsi="Arial"/>
          <w:sz w:val="22"/>
          <w:szCs w:val="22"/>
        </w:rPr>
        <w:t>egisters, diffusers and louvers</w:t>
      </w:r>
      <w:r w:rsidRPr="008F778F">
        <w:rPr>
          <w:rFonts w:ascii="Arial" w:hAnsi="Arial"/>
          <w:sz w:val="22"/>
          <w:szCs w:val="22"/>
        </w:rPr>
        <w:t>.</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sz w:val="22"/>
          <w:szCs w:val="22"/>
        </w:rPr>
        <w:t>F.</w:t>
      </w:r>
      <w:r w:rsidRPr="008F778F">
        <w:rPr>
          <w:rFonts w:ascii="Arial" w:hAnsi="Arial"/>
          <w:sz w:val="22"/>
          <w:szCs w:val="22"/>
        </w:rPr>
        <w:tab/>
        <w:t>The contractor shall perform his work in strict accordance with the codes and standards of OSHA, NFPA, SMACNA, ASHRAE, NADCA, NAIMA and all applicable federal, state and local requirements.</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sz w:val="22"/>
          <w:szCs w:val="22"/>
        </w:rPr>
        <w:t>G.</w:t>
      </w:r>
      <w:r w:rsidRPr="008F778F">
        <w:rPr>
          <w:rFonts w:ascii="Arial" w:hAnsi="Arial"/>
          <w:sz w:val="22"/>
          <w:szCs w:val="22"/>
        </w:rPr>
        <w:tab/>
        <w:t>The contractor must have a NADCA Certified Air System Cleaning Specialist (ASCS) responsible for the project.</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sidRPr="008F778F">
        <w:rPr>
          <w:rFonts w:ascii="Arial" w:hAnsi="Arial"/>
          <w:sz w:val="22"/>
          <w:szCs w:val="22"/>
        </w:rPr>
        <w:t>A.</w:t>
      </w:r>
      <w:r w:rsidRPr="008F778F">
        <w:rPr>
          <w:rFonts w:ascii="Arial" w:hAnsi="Arial"/>
          <w:sz w:val="22"/>
          <w:szCs w:val="22"/>
        </w:rPr>
        <w:tab/>
        <w:t>Verification (1992-01, 6.1, metal duct only) of the duct cleanliness will be determined after mechanical cleaning and before the application of any treatment. Areas determined not to be visibly clean (1992-01, 3.13) will be re-cleaned.</w:t>
      </w: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Pr="008F778F"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rsidR="00725E62" w:rsidRDefault="00725E62" w:rsidP="00725E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18"/>
        </w:rPr>
      </w:pPr>
    </w:p>
    <w:p w:rsidR="00725E62" w:rsidRDefault="00725E62" w:rsidP="00725E62">
      <w:pPr>
        <w:pStyle w:val="LetterSenderAddress"/>
      </w:pPr>
    </w:p>
    <w:sectPr w:rsidR="00725E62" w:rsidSect="00475522">
      <w:footerReference w:type="default" r:id="rId8"/>
      <w:pgSz w:w="12240" w:h="15840"/>
      <w:pgMar w:top="1134" w:right="1134" w:bottom="2206" w:left="1134" w:header="0" w:footer="1134" w:gutter="0"/>
      <w:cols w:space="720"/>
      <w:formProt w:val="0"/>
      <w:docGrid w:linePitch="10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1DED" w:rsidRDefault="00361DED" w:rsidP="00475522">
      <w:pPr>
        <w:rPr>
          <w:rFonts w:hint="eastAsia"/>
        </w:rPr>
      </w:pPr>
      <w:r>
        <w:separator/>
      </w:r>
    </w:p>
  </w:endnote>
  <w:endnote w:type="continuationSeparator" w:id="0">
    <w:p w:rsidR="00361DED" w:rsidRDefault="00361DED" w:rsidP="00475522">
      <w:pPr>
        <w:rPr>
          <w:rFonts w:hint="eastAsia"/>
        </w:rPr>
      </w:pPr>
      <w:r>
        <w:continuationSeparator/>
      </w:r>
    </w:p>
  </w:endnote>
</w:endnotes>
</file>

<file path=word/fontTable.xml><?xml version="1.0" encoding="utf-8"?>
<w:fonts xmlns:r="http://schemas.openxmlformats.org/officeDocument/2006/relationships" xmlns:w="http://schemas.openxmlformats.org/wordprocessingml/2006/main">
  <w:font w:name="Liberation Serif">
    <w:altName w:val="Times New Roman"/>
    <w:charset w:val="00"/>
    <w:family w:val="roman"/>
    <w:pitch w:val="variable"/>
    <w:sig w:usb0="00000000" w:usb1="00000000" w:usb2="00000000" w:usb3="00000000" w:csb0="00000000" w:csb1="00000000"/>
  </w:font>
  <w:font w:name="NSimSun">
    <w:panose1 w:val="02010609030101010101"/>
    <w:charset w:val="86"/>
    <w:family w:val="modern"/>
    <w:pitch w:val="fixed"/>
    <w:sig w:usb0="0000028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roman"/>
    <w:pitch w:val="variable"/>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Arial;sans-serif">
    <w:altName w:val="Times New Roman"/>
    <w:panose1 w:val="00000000000000000000"/>
    <w:charset w:val="00"/>
    <w:family w:val="roman"/>
    <w:notTrueType/>
    <w:pitch w:val="default"/>
    <w:sig w:usb0="00000000" w:usb1="00000000" w:usb2="00000000" w:usb3="00000000" w:csb0="00000000"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5522" w:rsidRDefault="00FB1559">
    <w:pPr>
      <w:pStyle w:val="LetterSenderAddress"/>
      <w:jc w:val="center"/>
    </w:pPr>
    <w:r>
      <w:rPr>
        <w:rFonts w:ascii="Trebuchet MS" w:hAnsi="Trebuchet MS"/>
        <w:b/>
        <w:bCs/>
        <w:color w:val="000080"/>
        <w:sz w:val="22"/>
        <w:szCs w:val="22"/>
      </w:rPr>
      <w:t>55 GLENDALE RD, P. O. BOX 354, SOUTH WINDSOR, CT 06074</w:t>
    </w:r>
  </w:p>
  <w:p w:rsidR="00475522" w:rsidRDefault="00FB1559">
    <w:pPr>
      <w:tabs>
        <w:tab w:val="center" w:pos="4320"/>
        <w:tab w:val="right" w:pos="8640"/>
      </w:tabs>
      <w:jc w:val="center"/>
      <w:rPr>
        <w:rFonts w:hint="eastAsia"/>
      </w:rPr>
    </w:pPr>
    <w:r>
      <w:rPr>
        <w:rFonts w:ascii="Trebuchet MS" w:hAnsi="Trebuchet MS"/>
        <w:b/>
        <w:bCs/>
        <w:color w:val="000080"/>
        <w:sz w:val="22"/>
        <w:szCs w:val="22"/>
      </w:rPr>
      <w:t>OFFICE 860-289-5100  FAX 860-528-5556</w:t>
    </w:r>
  </w:p>
  <w:p w:rsidR="00475522" w:rsidRDefault="00FB1559">
    <w:pPr>
      <w:pStyle w:val="Footer"/>
      <w:jc w:val="center"/>
      <w:rPr>
        <w:rFonts w:hint="eastAsia"/>
      </w:rPr>
    </w:pPr>
    <w:r>
      <w:rPr>
        <w:rFonts w:ascii="Trebuchet MS" w:hAnsi="Trebuchet MS"/>
        <w:b/>
        <w:bCs/>
        <w:i/>
        <w:iCs/>
        <w:color w:val="000080"/>
      </w:rPr>
      <w:t>www.cleanmyducts.com</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1DED" w:rsidRDefault="00361DED" w:rsidP="00475522">
      <w:pPr>
        <w:rPr>
          <w:rFonts w:hint="eastAsia"/>
        </w:rPr>
      </w:pPr>
      <w:r>
        <w:separator/>
      </w:r>
    </w:p>
  </w:footnote>
  <w:footnote w:type="continuationSeparator" w:id="0">
    <w:p w:rsidR="00361DED" w:rsidRDefault="00361DED" w:rsidP="00475522">
      <w:pPr>
        <w:rPr>
          <w:rFonts w:hint="eastAsia"/>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6B168C"/>
    <w:multiLevelType w:val="multilevel"/>
    <w:tmpl w:val="80CEDB3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75A87982"/>
    <w:multiLevelType w:val="multilevel"/>
    <w:tmpl w:val="D7F0CFA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9"/>
  <w:characterSpacingControl w:val="doNotCompress"/>
  <w:footnotePr>
    <w:footnote w:id="-1"/>
    <w:footnote w:id="0"/>
  </w:footnotePr>
  <w:endnotePr>
    <w:endnote w:id="-1"/>
    <w:endnote w:id="0"/>
  </w:endnotePr>
  <w:compat>
    <w:useFELayout/>
  </w:compat>
  <w:rsids>
    <w:rsidRoot w:val="00475522"/>
    <w:rsid w:val="00081608"/>
    <w:rsid w:val="00187479"/>
    <w:rsid w:val="00236BAD"/>
    <w:rsid w:val="00361DED"/>
    <w:rsid w:val="003D61DF"/>
    <w:rsid w:val="00463D1D"/>
    <w:rsid w:val="00475522"/>
    <w:rsid w:val="00486E68"/>
    <w:rsid w:val="00532C1B"/>
    <w:rsid w:val="005821EF"/>
    <w:rsid w:val="0065283E"/>
    <w:rsid w:val="006B4514"/>
    <w:rsid w:val="006F5034"/>
    <w:rsid w:val="006F7B55"/>
    <w:rsid w:val="00725E62"/>
    <w:rsid w:val="007D4A1F"/>
    <w:rsid w:val="007E0440"/>
    <w:rsid w:val="00821D16"/>
    <w:rsid w:val="008657D1"/>
    <w:rsid w:val="008C39C9"/>
    <w:rsid w:val="009C3525"/>
    <w:rsid w:val="00A07A91"/>
    <w:rsid w:val="00A27107"/>
    <w:rsid w:val="00B90DF3"/>
    <w:rsid w:val="00B97540"/>
    <w:rsid w:val="00EE443B"/>
    <w:rsid w:val="00F15F1D"/>
    <w:rsid w:val="00F8413D"/>
    <w:rsid w:val="00F9561E"/>
    <w:rsid w:val="00FB1559"/>
    <w:rsid w:val="7F18508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NSimSun" w:hAnsi="Liberation Serif" w:cs="Arial"/>
        <w:kern w:val="2"/>
        <w:szCs w:val="24"/>
        <w:lang w:val="en-US"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5522"/>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rongEmphasis">
    <w:name w:val="Strong Emphasis"/>
    <w:qFormat/>
    <w:rsid w:val="00475522"/>
    <w:rPr>
      <w:b/>
      <w:bCs/>
    </w:rPr>
  </w:style>
  <w:style w:type="paragraph" w:customStyle="1" w:styleId="Heading">
    <w:name w:val="Heading"/>
    <w:basedOn w:val="Normal"/>
    <w:next w:val="BodyText"/>
    <w:qFormat/>
    <w:rsid w:val="00475522"/>
    <w:pPr>
      <w:keepNext/>
      <w:spacing w:before="240" w:after="120"/>
    </w:pPr>
    <w:rPr>
      <w:rFonts w:ascii="Liberation Sans" w:eastAsia="Microsoft YaHei" w:hAnsi="Liberation Sans"/>
      <w:sz w:val="28"/>
      <w:szCs w:val="28"/>
    </w:rPr>
  </w:style>
  <w:style w:type="paragraph" w:styleId="BodyText">
    <w:name w:val="Body Text"/>
    <w:basedOn w:val="Normal"/>
    <w:rsid w:val="00475522"/>
    <w:pPr>
      <w:spacing w:after="140" w:line="276" w:lineRule="auto"/>
    </w:pPr>
  </w:style>
  <w:style w:type="paragraph" w:styleId="List">
    <w:name w:val="List"/>
    <w:basedOn w:val="BodyText"/>
    <w:rsid w:val="00475522"/>
  </w:style>
  <w:style w:type="paragraph" w:styleId="Caption">
    <w:name w:val="caption"/>
    <w:basedOn w:val="Normal"/>
    <w:qFormat/>
    <w:rsid w:val="00475522"/>
    <w:pPr>
      <w:suppressLineNumbers/>
      <w:spacing w:before="120" w:after="120"/>
    </w:pPr>
    <w:rPr>
      <w:i/>
      <w:iCs/>
    </w:rPr>
  </w:style>
  <w:style w:type="paragraph" w:customStyle="1" w:styleId="Index">
    <w:name w:val="Index"/>
    <w:basedOn w:val="Normal"/>
    <w:qFormat/>
    <w:rsid w:val="00475522"/>
    <w:pPr>
      <w:suppressLineNumbers/>
    </w:pPr>
  </w:style>
  <w:style w:type="paragraph" w:styleId="Footer">
    <w:name w:val="footer"/>
    <w:basedOn w:val="Normal"/>
    <w:rsid w:val="00475522"/>
    <w:pPr>
      <w:tabs>
        <w:tab w:val="center" w:pos="4320"/>
        <w:tab w:val="right" w:pos="8640"/>
      </w:tabs>
    </w:pPr>
  </w:style>
  <w:style w:type="paragraph" w:customStyle="1" w:styleId="LetterSenderAddress">
    <w:name w:val="Letter Sender Address"/>
    <w:qFormat/>
    <w:rsid w:val="00475522"/>
    <w:pPr>
      <w:widowControl w:val="0"/>
      <w:overflowPunct w:val="0"/>
    </w:pPr>
    <w:rPr>
      <w:rFonts w:ascii="Times New Roman" w:eastAsia="Times New Roman" w:hAnsi="Times New Roman" w:cs="Times New Roman"/>
      <w:color w:val="C0C0C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5</Pages>
  <Words>1114</Words>
  <Characters>6355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CSC-Admin</dc:creator>
  <cp:lastModifiedBy>CSC-Admin</cp:lastModifiedBy>
  <cp:revision>4</cp:revision>
  <dcterms:created xsi:type="dcterms:W3CDTF">2019-11-15T19:09:00Z</dcterms:created>
  <dcterms:modified xsi:type="dcterms:W3CDTF">2019-11-18T18:29:00Z</dcterms:modified>
  <dc:language>en-US</dc:language>
</cp:coreProperties>
</file>