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B622D8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page" w:horzAnchor="margin" w:tblpXSpec="center" w:tblpY="5309"/>
        <w:tblW w:w="1169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531D67" w:rsidRPr="00531D67" w14:paraId="3E23740F" w14:textId="77777777" w:rsidTr="00531D6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B308D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2497E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A506C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C1D6B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17813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84174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3BCBC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C379D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E482B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5AC78719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84680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A1A6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72E9B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3A6DC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50264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98035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84ED6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562FF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3C920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36793E2F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6A5F2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90E61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9746F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48DF4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6BC5C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4CC7F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5EB06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5F236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9E1D2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7C72070F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36584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Roof Top Unit #3 isn't working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A6DFD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A787A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C93A6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90B09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96044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EDE41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13D61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7CF1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6FDC36BF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5BEAA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CSS #22960 - CMI # 6503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04F1B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7A65B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5F24F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A746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71BD1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316A4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852D7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E3F6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5033DD33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D2A2E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81D06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E41D4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022E7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DD4C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17D3C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E2B5C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2239E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D2AE7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5EFD4687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9BBFA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01.10.20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D467B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59C73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FB15B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3D822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775BC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C578F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7CD83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3D5C8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6BB9467C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77FF6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4CED2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F0896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9221B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E47D0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5E6E1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72A4A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E4FF2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DC272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23DB821E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1F04B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C40CB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E7388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2DC54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B7E00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D86AA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F83A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6CC6B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D0EBE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2EFB3F8D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B6C60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9708C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F8440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1597A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26912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5C9E2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E9D9F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1B147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AECCE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38AC92AE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1DE35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69D39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A8B37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BB251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4B880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6CFB5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17FC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41875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B085D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3208F3BD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3EE35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64EA8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44FFB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D3EEE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3F5EC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E20D2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DFA11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F5FF4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0DE33" w14:textId="77777777" w:rsidR="00531D67" w:rsidRPr="00531D67" w:rsidRDefault="00531D67" w:rsidP="00531D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31D67" w:rsidRPr="00531D67" w14:paraId="0FF0F0A1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B6FC1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B0DA3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70DD6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AD2F6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C09E5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490ED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89BF5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C0E5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C088D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06C68A84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BF714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282A5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ADF9E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1648D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B38E3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210C4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A00CD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AE5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64589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3425E2BB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C933E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96839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01D1C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9A32D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5AD52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6F090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7B2FB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A2BE3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28219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66D4EDAB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7FE1F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CAB1B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CD4FF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3F83A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6AEBF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AC1E3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CD58A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F231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FFA5E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0FFE0E4C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EAD57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C8B83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$  156.00</w:t>
            </w:r>
            <w:proofErr w:type="gramEnd"/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12789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691DB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6454A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D13B4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9C8D7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AC1E3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CFCE2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4,992.00 </w:t>
            </w:r>
          </w:p>
        </w:tc>
      </w:tr>
      <w:tr w:rsidR="00531D67" w:rsidRPr="00531D67" w14:paraId="784D8F38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722D3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FBF63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DFE6C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65DAF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4E45B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95278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DB683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F8F2A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145A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07931DE7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C3EF8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1.2 New Bryant Package unit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89207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6D988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3F8B9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97B2A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6EFAB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56529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6C143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132B5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5,580.00 </w:t>
            </w:r>
          </w:p>
        </w:tc>
      </w:tr>
      <w:tr w:rsidR="00531D67" w:rsidRPr="00531D67" w14:paraId="122E02A0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ED9B8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34787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BDE28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95C0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BABE9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ED63A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D149C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C7E95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11922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7DD462ED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75C5D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1.3 Crane / rigging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F2405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58B31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99331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0A814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CC2AF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58EFD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B4A77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86CD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$2,700.00 </w:t>
            </w:r>
          </w:p>
        </w:tc>
      </w:tr>
      <w:tr w:rsidR="00531D67" w:rsidRPr="00531D67" w14:paraId="52DFB769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4130F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C151E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3049A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46694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02569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831B2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73994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8BA48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F52FD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53C334AE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C0897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73B3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D9B22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519A1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50AC1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A8314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35E92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FEBBF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3B6A9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594.50 </w:t>
            </w:r>
          </w:p>
        </w:tc>
      </w:tr>
      <w:tr w:rsidR="00531D67" w:rsidRPr="00531D67" w14:paraId="0F233E4C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8E3C9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7510F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DB1C0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8E28C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7FFDC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F5D15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2D761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D7B87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8DB55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4064F91C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9AB2C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8E5A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9E497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36326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F9107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BACDB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33C4D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D41A4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C3187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13,866.50 </w:t>
            </w:r>
          </w:p>
        </w:tc>
      </w:tr>
      <w:tr w:rsidR="00531D67" w:rsidRPr="00531D67" w14:paraId="6621553F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584AE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FFB6C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D53F3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A5277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A7A1F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BB766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7B07A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A0BDE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60B6E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7249832B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04D5F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4F62C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4ECD1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E116D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F540B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814D8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47D0E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E7314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19CCF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44053417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9FDE3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DAB49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0BD60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DEC03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3E44B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9C35F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0136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2518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BF791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5441F3BA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C3BF6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50B88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83EF7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46C69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FDA73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C539B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03561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C9C6E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3221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531D67" w:rsidRPr="00531D67" w14:paraId="09EC761C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01B50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47F64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7E311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EC9F2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6250A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7C3CD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F8125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A0A9C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5D5EB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3F85794E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BCC90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39996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7F134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05F9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AF022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B178E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355D7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0D5DF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9B1C4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FF0000"/>
                <w:sz w:val="18"/>
                <w:szCs w:val="18"/>
              </w:rPr>
              <w:t>($1,431.65)</w:t>
            </w:r>
          </w:p>
        </w:tc>
      </w:tr>
      <w:tr w:rsidR="00531D67" w:rsidRPr="00531D67" w14:paraId="5F22483A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B7BA6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39919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52F6C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905D2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11CFB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C545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993C0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6029F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F4761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1D67" w:rsidRPr="00531D67" w14:paraId="6C45842E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9B9CE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DA6B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D18C1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B94CE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883DF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BE1A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4DF36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3E672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C765C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12,884.85 </w:t>
            </w:r>
          </w:p>
        </w:tc>
      </w:tr>
      <w:tr w:rsidR="00531D67" w:rsidRPr="00531D67" w14:paraId="43D677A1" w14:textId="77777777" w:rsidTr="00531D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CD3F8" w14:textId="77777777" w:rsidR="00531D67" w:rsidRPr="00531D67" w:rsidRDefault="00531D67" w:rsidP="00531D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CA34B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131AF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C04AD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C55AA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F1521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A5992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B13EC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8356E" w14:textId="77777777" w:rsidR="00531D67" w:rsidRPr="00531D67" w:rsidRDefault="00531D67" w:rsidP="00531D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1D6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0EEB43E" w14:textId="77777777" w:rsidR="0056037E" w:rsidRPr="00531D67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3AB7597" w14:textId="77777777" w:rsidR="00531D67" w:rsidRDefault="00531D67" w:rsidP="00531D67">
      <w:pPr>
        <w:spacing w:before="240" w:after="240" w:line="240" w:lineRule="auto"/>
        <w:rPr>
          <w:rFonts w:eastAsia="Times New Roman" w:cstheme="minorHAnsi"/>
          <w:sz w:val="20"/>
          <w:szCs w:val="20"/>
          <w:lang w:val="en"/>
        </w:rPr>
      </w:pPr>
      <w:r w:rsidRPr="00531D67">
        <w:rPr>
          <w:rFonts w:eastAsia="Times New Roman" w:cstheme="minorHAnsi"/>
          <w:color w:val="000000"/>
          <w:sz w:val="20"/>
          <w:szCs w:val="20"/>
          <w:lang w:val="en"/>
        </w:rPr>
        <w:t>Roof Top Unit #3 isn't working in the</w:t>
      </w:r>
      <w:r w:rsidRPr="00531D67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531D67">
        <w:rPr>
          <w:rFonts w:eastAsia="Times New Roman" w:cstheme="minorHAnsi"/>
          <w:color w:val="000000"/>
          <w:sz w:val="20"/>
          <w:szCs w:val="20"/>
          <w:lang w:val="en"/>
        </w:rPr>
        <w:t>training facility. RTU #3 heats classroom 120 &amp; 121 and currently both are</w:t>
      </w:r>
      <w:r w:rsidRPr="00531D67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531D67">
        <w:rPr>
          <w:rFonts w:eastAsia="Times New Roman" w:cstheme="minorHAnsi"/>
          <w:color w:val="000000"/>
          <w:sz w:val="20"/>
          <w:szCs w:val="20"/>
          <w:lang w:val="en"/>
        </w:rPr>
        <w:t>cold. Also, the 4 baseboard heaters in these classrooms have damaged/broken.</w:t>
      </w:r>
      <w:r w:rsidRPr="00531D67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531D67">
        <w:rPr>
          <w:rFonts w:eastAsia="Times New Roman" w:cstheme="minorHAnsi"/>
          <w:color w:val="000000"/>
          <w:sz w:val="20"/>
          <w:szCs w:val="20"/>
          <w:lang w:val="en"/>
        </w:rPr>
        <w:t>There is currently no heat source for these exterior walled rooms.</w:t>
      </w:r>
      <w:r w:rsidRPr="00531D67">
        <w:rPr>
          <w:rFonts w:eastAsia="Times New Roman" w:cstheme="minorHAnsi"/>
          <w:sz w:val="20"/>
          <w:szCs w:val="20"/>
          <w:lang w:val="en"/>
        </w:rPr>
        <w:t> </w:t>
      </w:r>
    </w:p>
    <w:p w14:paraId="65603B4F" w14:textId="1DE8948F" w:rsidR="00531D67" w:rsidRDefault="00531D67" w:rsidP="00531D67">
      <w:pPr>
        <w:spacing w:before="240" w:after="240" w:line="240" w:lineRule="auto"/>
        <w:rPr>
          <w:rFonts w:eastAsia="Times New Roman" w:cstheme="minorHAnsi"/>
          <w:sz w:val="20"/>
          <w:szCs w:val="20"/>
          <w:lang w:val="en"/>
        </w:rPr>
      </w:pPr>
      <w:r w:rsidRPr="00531D67">
        <w:rPr>
          <w:rFonts w:eastAsia="Times New Roman" w:cstheme="minorHAnsi"/>
          <w:sz w:val="20"/>
          <w:szCs w:val="20"/>
          <w:lang w:val="en"/>
        </w:rPr>
        <w:t xml:space="preserve">Proposal to </w:t>
      </w:r>
      <w:r w:rsidRPr="00531D67">
        <w:rPr>
          <w:rFonts w:cstheme="minorHAnsi"/>
          <w:sz w:val="20"/>
          <w:szCs w:val="20"/>
        </w:rPr>
        <w:t>provide necessary labor and materials to replace RTU # 3 Carrier 48TME006-A-501 serial 1606G50533 at the US Army Reserve Center, 123 Route 303, Orangeburg, NY</w:t>
      </w:r>
      <w:r>
        <w:rPr>
          <w:rFonts w:eastAsia="Times New Roman" w:cstheme="minorHAnsi"/>
          <w:sz w:val="20"/>
          <w:szCs w:val="20"/>
          <w:lang w:val="en"/>
        </w:rPr>
        <w:t>.</w:t>
      </w:r>
    </w:p>
    <w:p w14:paraId="6EC0F517" w14:textId="77777777" w:rsidR="00531D67" w:rsidRPr="00531D67" w:rsidRDefault="00531D67" w:rsidP="00531D67">
      <w:pPr>
        <w:widowControl w:val="0"/>
        <w:rPr>
          <w:rFonts w:cstheme="minorHAnsi"/>
          <w:sz w:val="20"/>
          <w:szCs w:val="20"/>
        </w:rPr>
      </w:pPr>
      <w:r w:rsidRPr="00531D67">
        <w:rPr>
          <w:rFonts w:cstheme="minorHAnsi"/>
          <w:sz w:val="20"/>
          <w:szCs w:val="20"/>
        </w:rPr>
        <w:t>INCLUDES:</w:t>
      </w:r>
    </w:p>
    <w:p w14:paraId="7B8763E5" w14:textId="77777777" w:rsidR="00531D67" w:rsidRPr="00531D67" w:rsidRDefault="00531D67" w:rsidP="00531D67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531D67">
        <w:rPr>
          <w:rFonts w:asciiTheme="minorHAnsi" w:hAnsiTheme="minorHAnsi" w:cstheme="minorHAnsi"/>
          <w:sz w:val="20"/>
          <w:szCs w:val="20"/>
        </w:rPr>
        <w:t>Demo and disposal off site of existing unit</w:t>
      </w:r>
    </w:p>
    <w:p w14:paraId="141041CE" w14:textId="77777777" w:rsidR="00531D67" w:rsidRPr="00531D67" w:rsidRDefault="00531D67" w:rsidP="00531D67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531D67">
        <w:rPr>
          <w:rFonts w:asciiTheme="minorHAnsi" w:hAnsiTheme="minorHAnsi" w:cstheme="minorHAnsi"/>
          <w:sz w:val="20"/>
          <w:szCs w:val="20"/>
        </w:rPr>
        <w:t>Crane and rigging</w:t>
      </w:r>
    </w:p>
    <w:p w14:paraId="4EB927D1" w14:textId="77777777" w:rsidR="00531D67" w:rsidRPr="00531D67" w:rsidRDefault="00531D67" w:rsidP="00531D67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531D67">
        <w:rPr>
          <w:rFonts w:asciiTheme="minorHAnsi" w:hAnsiTheme="minorHAnsi" w:cstheme="minorHAnsi"/>
          <w:sz w:val="20"/>
          <w:szCs w:val="20"/>
        </w:rPr>
        <w:t>New Bryant 582KP06A110 package unit with economizer – unit set on existing curb</w:t>
      </w:r>
    </w:p>
    <w:p w14:paraId="30396EAB" w14:textId="77777777" w:rsidR="00531D67" w:rsidRPr="00531D67" w:rsidRDefault="00531D67" w:rsidP="00531D67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531D67">
        <w:rPr>
          <w:rFonts w:asciiTheme="minorHAnsi" w:hAnsiTheme="minorHAnsi" w:cstheme="minorHAnsi"/>
          <w:sz w:val="20"/>
          <w:szCs w:val="20"/>
        </w:rPr>
        <w:t>Necessary power and control wiring to connect to existing</w:t>
      </w:r>
    </w:p>
    <w:p w14:paraId="4F82C580" w14:textId="14ABA430" w:rsidR="00531D67" w:rsidRPr="00531D67" w:rsidRDefault="00531D67" w:rsidP="00531D67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531D67">
        <w:rPr>
          <w:rFonts w:asciiTheme="minorHAnsi" w:hAnsiTheme="minorHAnsi" w:cstheme="minorHAnsi"/>
          <w:sz w:val="20"/>
          <w:szCs w:val="20"/>
        </w:rPr>
        <w:t>Necessary gas pipe to connect to exist</w:t>
      </w:r>
      <w:r>
        <w:rPr>
          <w:rFonts w:asciiTheme="minorHAnsi" w:hAnsiTheme="minorHAnsi" w:cstheme="minorHAnsi"/>
          <w:sz w:val="20"/>
          <w:szCs w:val="20"/>
        </w:rPr>
        <w:t>ing</w:t>
      </w:r>
      <w:bookmarkStart w:id="0" w:name="_GoBack"/>
      <w:bookmarkEnd w:id="0"/>
    </w:p>
    <w:p w14:paraId="7E98050B" w14:textId="77777777" w:rsidR="00531D67" w:rsidRDefault="00531D67" w:rsidP="00531D67">
      <w:pPr>
        <w:spacing w:before="240" w:after="240" w:line="240" w:lineRule="auto"/>
        <w:rPr>
          <w:rFonts w:eastAsia="Times New Roman" w:cstheme="minorHAnsi"/>
          <w:sz w:val="20"/>
          <w:szCs w:val="20"/>
          <w:lang w:val="en"/>
        </w:rPr>
      </w:pPr>
    </w:p>
    <w:p w14:paraId="7C99F04F" w14:textId="77777777" w:rsidR="00531D67" w:rsidRPr="00531D67" w:rsidRDefault="00531D67" w:rsidP="00531D67">
      <w:pPr>
        <w:spacing w:before="240" w:after="240" w:line="240" w:lineRule="auto"/>
        <w:rPr>
          <w:rFonts w:eastAsia="Times New Roman" w:cstheme="minorHAnsi"/>
          <w:sz w:val="20"/>
          <w:szCs w:val="20"/>
          <w:lang w:val="en"/>
        </w:rPr>
      </w:pPr>
    </w:p>
    <w:p w14:paraId="5085848A" w14:textId="38A4FD9C" w:rsid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CA22DB4" w14:textId="64C018AC" w:rsidR="00531D67" w:rsidRDefault="00531D67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87F66DC" w14:textId="0A99E0BD" w:rsidR="00531D67" w:rsidRDefault="00531D67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C4F6BD4" w14:textId="77777777" w:rsidR="00531D67" w:rsidRPr="0056037E" w:rsidRDefault="00531D67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31D67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1B6BF8" w14:textId="77777777" w:rsidR="00FC7FF9" w:rsidRDefault="00FC7FF9" w:rsidP="002D4970">
      <w:pPr>
        <w:spacing w:after="0" w:line="240" w:lineRule="auto"/>
      </w:pPr>
      <w:r>
        <w:separator/>
      </w:r>
    </w:p>
  </w:endnote>
  <w:endnote w:type="continuationSeparator" w:id="0">
    <w:p w14:paraId="667EDA8E" w14:textId="77777777" w:rsidR="00FC7FF9" w:rsidRDefault="00FC7FF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A4FBC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C7AE2F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1E0AE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A59A09" w14:textId="77777777" w:rsidR="00FC7FF9" w:rsidRDefault="00FC7FF9" w:rsidP="002D4970">
      <w:pPr>
        <w:spacing w:after="0" w:line="240" w:lineRule="auto"/>
      </w:pPr>
      <w:r>
        <w:separator/>
      </w:r>
    </w:p>
  </w:footnote>
  <w:footnote w:type="continuationSeparator" w:id="0">
    <w:p w14:paraId="758B91EC" w14:textId="77777777" w:rsidR="00FC7FF9" w:rsidRDefault="00FC7FF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4145B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32FCE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0E40FBD" wp14:editId="083CA44C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FAEF1F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2228F2"/>
    <w:multiLevelType w:val="hybridMultilevel"/>
    <w:tmpl w:val="30E66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31D67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C7FF9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49C161"/>
  <w15:docId w15:val="{14AF2E06-142B-44EA-A5D3-4941F4EA7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531D6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8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2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78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2020-01-10T20:29:00Z</dcterms:created>
  <dcterms:modified xsi:type="dcterms:W3CDTF">2020-01-10T20:29:00Z</dcterms:modified>
</cp:coreProperties>
</file>