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500536" w14:textId="77777777" w:rsidR="00782B54" w:rsidRDefault="00782B54"/>
    <w:p w14:paraId="0CABA92A" w14:textId="3A764ECE" w:rsidR="00F74AD0" w:rsidRPr="00F74AD0" w:rsidRDefault="00F74AD0" w:rsidP="00F74AD0">
      <w:pPr>
        <w:spacing w:before="240" w:after="240" w:line="240" w:lineRule="auto"/>
        <w:rPr>
          <w:rFonts w:eastAsia="Times New Roman" w:cstheme="minorHAnsi"/>
          <w:color w:val="000000"/>
          <w:sz w:val="20"/>
          <w:szCs w:val="20"/>
          <w:lang w:val="en"/>
        </w:rPr>
      </w:pPr>
      <w:r w:rsidRPr="00F74AD0">
        <w:rPr>
          <w:rFonts w:eastAsia="Times New Roman" w:cstheme="minorHAnsi"/>
          <w:color w:val="000000"/>
          <w:sz w:val="20"/>
          <w:szCs w:val="20"/>
          <w:lang w:val="en"/>
        </w:rPr>
        <w:t>T</w:t>
      </w:r>
      <w:r w:rsidRPr="00F74AD0">
        <w:rPr>
          <w:rFonts w:eastAsia="Times New Roman" w:cstheme="minorHAnsi"/>
          <w:color w:val="000000"/>
          <w:sz w:val="20"/>
          <w:szCs w:val="20"/>
          <w:lang w:val="en"/>
        </w:rPr>
        <w:t>raining facility 1st stairwell (Stairwell</w:t>
      </w:r>
      <w:r w:rsidRPr="00F74AD0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74AD0">
        <w:rPr>
          <w:rFonts w:eastAsia="Times New Roman" w:cstheme="minorHAnsi"/>
          <w:color w:val="000000"/>
          <w:sz w:val="20"/>
          <w:szCs w:val="20"/>
          <w:lang w:val="en"/>
        </w:rPr>
        <w:t>A) has damage to the wall.</w:t>
      </w:r>
      <w:r w:rsidRPr="00F74AD0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74AD0">
        <w:rPr>
          <w:rFonts w:eastAsia="Times New Roman" w:cstheme="minorHAnsi"/>
          <w:color w:val="000000"/>
          <w:sz w:val="20"/>
          <w:szCs w:val="20"/>
          <w:lang w:val="en"/>
        </w:rPr>
        <w:t>Plaster has a long crack and pieces have fallen off onto the stairs.</w:t>
      </w:r>
      <w:r w:rsidRPr="00F74AD0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74AD0">
        <w:rPr>
          <w:rFonts w:eastAsia="Times New Roman" w:cstheme="minorHAnsi"/>
          <w:color w:val="000000"/>
          <w:sz w:val="20"/>
          <w:szCs w:val="20"/>
          <w:lang w:val="en"/>
        </w:rPr>
        <w:t>Additionally, damage has occurred to the hallway wall outside of room 122.</w:t>
      </w:r>
      <w:r w:rsidRPr="00F74AD0">
        <w:rPr>
          <w:rFonts w:eastAsia="Times New Roman" w:cstheme="minorHAnsi"/>
          <w:color w:val="000000"/>
          <w:sz w:val="20"/>
          <w:szCs w:val="20"/>
          <w:lang w:val="en"/>
        </w:rPr>
        <w:t xml:space="preserve"> </w:t>
      </w:r>
      <w:r w:rsidRPr="00F74AD0">
        <w:rPr>
          <w:rFonts w:eastAsia="Times New Roman" w:cstheme="minorHAnsi"/>
          <w:color w:val="000000"/>
          <w:sz w:val="20"/>
          <w:szCs w:val="20"/>
          <w:lang w:val="en"/>
        </w:rPr>
        <w:t xml:space="preserve">Patching and painting required in both areas." </w:t>
      </w:r>
    </w:p>
    <w:p w14:paraId="5B6C71C3" w14:textId="7D5DEC69" w:rsidR="00F74AD0" w:rsidRPr="00F74AD0" w:rsidRDefault="00F74AD0" w:rsidP="00F74AD0">
      <w:pPr>
        <w:widowControl w:val="0"/>
        <w:rPr>
          <w:rFonts w:cstheme="minorHAnsi"/>
          <w:sz w:val="20"/>
          <w:szCs w:val="20"/>
        </w:rPr>
      </w:pPr>
      <w:r w:rsidRPr="00F74AD0">
        <w:rPr>
          <w:rFonts w:eastAsia="Times New Roman" w:cstheme="minorHAnsi"/>
          <w:color w:val="000000"/>
          <w:sz w:val="20"/>
          <w:szCs w:val="20"/>
        </w:rPr>
        <w:t xml:space="preserve">Proposal </w:t>
      </w:r>
      <w:r w:rsidRPr="00F74AD0">
        <w:rPr>
          <w:rFonts w:cstheme="minorHAnsi"/>
          <w:sz w:val="20"/>
          <w:szCs w:val="20"/>
        </w:rPr>
        <w:t>to provide necessary labor and materials to perform the following</w:t>
      </w:r>
      <w:r>
        <w:rPr>
          <w:rFonts w:cstheme="minorHAnsi"/>
          <w:sz w:val="20"/>
          <w:szCs w:val="20"/>
        </w:rPr>
        <w:t>:</w:t>
      </w:r>
    </w:p>
    <w:p w14:paraId="5DF53028" w14:textId="77777777" w:rsidR="00F74AD0" w:rsidRPr="00F74AD0" w:rsidRDefault="00F74AD0" w:rsidP="00F74AD0">
      <w:pPr>
        <w:widowControl w:val="0"/>
        <w:rPr>
          <w:rFonts w:cstheme="minorHAnsi"/>
          <w:sz w:val="20"/>
          <w:szCs w:val="20"/>
        </w:rPr>
      </w:pPr>
      <w:r w:rsidRPr="00F74AD0">
        <w:rPr>
          <w:rFonts w:cstheme="minorHAnsi"/>
          <w:sz w:val="20"/>
          <w:szCs w:val="20"/>
        </w:rPr>
        <w:t>Training Center – Paint main hallway, elevator area and vending machine area to include:</w:t>
      </w:r>
    </w:p>
    <w:p w14:paraId="2245697E" w14:textId="77777777" w:rsidR="00F74AD0" w:rsidRPr="00F74AD0" w:rsidRDefault="00F74AD0" w:rsidP="00F74AD0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bookmarkStart w:id="0" w:name="_GoBack"/>
      <w:r w:rsidRPr="00F74AD0">
        <w:rPr>
          <w:rFonts w:asciiTheme="minorHAnsi" w:hAnsiTheme="minorHAnsi" w:cstheme="minorHAnsi"/>
          <w:sz w:val="20"/>
          <w:szCs w:val="20"/>
        </w:rPr>
        <w:t xml:space="preserve">Clean and prep walls </w:t>
      </w:r>
    </w:p>
    <w:bookmarkEnd w:id="0"/>
    <w:p w14:paraId="5BECBD05" w14:textId="77777777" w:rsidR="00F74AD0" w:rsidRPr="00F74AD0" w:rsidRDefault="00F74AD0" w:rsidP="00F74AD0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F74AD0">
        <w:rPr>
          <w:rFonts w:asciiTheme="minorHAnsi" w:hAnsiTheme="minorHAnsi" w:cstheme="minorHAnsi"/>
          <w:sz w:val="20"/>
          <w:szCs w:val="20"/>
        </w:rPr>
        <w:t>Repair crack in stairwell wall</w:t>
      </w:r>
    </w:p>
    <w:p w14:paraId="241C5624" w14:textId="4EDBA0B4" w:rsidR="00F74AD0" w:rsidRPr="00F74AD0" w:rsidRDefault="00F74AD0" w:rsidP="00F74AD0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F74AD0">
        <w:rPr>
          <w:rFonts w:asciiTheme="minorHAnsi" w:hAnsiTheme="minorHAnsi" w:cstheme="minorHAnsi"/>
          <w:sz w:val="20"/>
          <w:szCs w:val="20"/>
        </w:rPr>
        <w:t>Two (2) coats of Industrial Pre-Catalyzed Water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F74AD0">
        <w:rPr>
          <w:rFonts w:asciiTheme="minorHAnsi" w:hAnsiTheme="minorHAnsi" w:cstheme="minorHAnsi"/>
          <w:sz w:val="20"/>
          <w:szCs w:val="20"/>
        </w:rPr>
        <w:t>based Epoxy Paint; Semi-Gloss              color matched to existing wall color</w:t>
      </w:r>
    </w:p>
    <w:p w14:paraId="6E215713" w14:textId="77777777" w:rsidR="00F74AD0" w:rsidRPr="00F74AD0" w:rsidRDefault="00F74AD0" w:rsidP="00F74AD0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F74AD0">
        <w:rPr>
          <w:rFonts w:asciiTheme="minorHAnsi" w:hAnsiTheme="minorHAnsi" w:cstheme="minorHAnsi"/>
          <w:sz w:val="20"/>
          <w:szCs w:val="20"/>
        </w:rPr>
        <w:t>Necessary scaffolding</w:t>
      </w:r>
    </w:p>
    <w:p w14:paraId="1016765B" w14:textId="77777777" w:rsidR="00F74AD0" w:rsidRPr="00F74AD0" w:rsidRDefault="00F74AD0" w:rsidP="00F74AD0">
      <w:pPr>
        <w:pStyle w:val="ListParagraph"/>
        <w:widowControl w:val="0"/>
        <w:numPr>
          <w:ilvl w:val="0"/>
          <w:numId w:val="2"/>
        </w:numPr>
        <w:rPr>
          <w:rFonts w:asciiTheme="minorHAnsi" w:hAnsiTheme="minorHAnsi" w:cstheme="minorHAnsi"/>
          <w:sz w:val="20"/>
          <w:szCs w:val="20"/>
        </w:rPr>
      </w:pPr>
      <w:r w:rsidRPr="00F74AD0">
        <w:rPr>
          <w:rFonts w:asciiTheme="minorHAnsi" w:hAnsiTheme="minorHAnsi" w:cstheme="minorHAnsi"/>
          <w:sz w:val="20"/>
          <w:szCs w:val="20"/>
        </w:rPr>
        <w:t>Necessary floor protection</w:t>
      </w:r>
    </w:p>
    <w:tbl>
      <w:tblPr>
        <w:tblpPr w:leftFromText="180" w:rightFromText="180" w:vertAnchor="text" w:horzAnchor="margin" w:tblpXSpec="center" w:tblpY="519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F74AD0" w:rsidRPr="00F74AD0" w14:paraId="64ECFD85" w14:textId="77777777" w:rsidTr="00F74AD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17CEA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421CC2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56332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4BECD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8865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625C6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F3EDED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B848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6EF7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6B62AE5A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C6C2FC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33E6C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EE9F43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81A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A422C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98AC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D79EA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AD162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BF9276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112B7724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7ABB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FFB7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8FBD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C085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13734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93C49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CA94C8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ABBD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C3D768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4D242FF9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86690F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Training facility 1st stairwell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793B23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EB3FD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BB79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E1A87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C99C3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3BD2F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D8AEB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720DA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66CEE714" w14:textId="77777777" w:rsidTr="00F74AD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1491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CSS #23002 - CMI # 6508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CA9FA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1BA61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80C4E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CE9D9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C3F7AE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1C3DA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33C6A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18D8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27728A95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3DA49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9EB3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0E4B5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2E425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74AF7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3B24E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C4C9B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389DC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C958F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46B22170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3B44E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2.07.20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41E8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336EC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1EED2C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DB17C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ECFAB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1A2FF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6DC3E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BF49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47FAAF16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99975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0FA3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AF7BA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E70D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8AB807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C29D9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237FEB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EF35B6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C4AB5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697A3A58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BB4B5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F07C29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D82D3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AE48D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EEC1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2D897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DBC3DE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5D92A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98FEF7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1C7579CB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D4266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90345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4F3B17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9AD712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398EB9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55076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8C7F1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415A8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F9D61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31F63E02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E156B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89E4F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E20E0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02BF5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33623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0B846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A5448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03BED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57D0E8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F74AD0" w:rsidRPr="00F74AD0" w14:paraId="0A5157DB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5918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C5709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3C531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0C93C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4D3DF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A0DA05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BAA6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D3B10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F9699" w14:textId="77777777" w:rsidR="00F74AD0" w:rsidRPr="00F74AD0" w:rsidRDefault="00F74AD0" w:rsidP="00F74AD0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30320275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A43217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28BC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5908A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E4484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73F04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945B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50980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8A42E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64642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252EBB2C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509FD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ACED54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96EC1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AC7A4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89BD24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CA6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4666FF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A2A78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BEB4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6743CF5D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F4481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3C13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97FEE0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98B13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93E7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EC1C8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BD125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550A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4B1BF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2BE75448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720F7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1.1 Labor - Scaffolding 2 men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87914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74AD0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9A378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11D11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4F35D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8F6A0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A28A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A73271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6D85E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2,528.00 </w:t>
            </w:r>
          </w:p>
        </w:tc>
      </w:tr>
      <w:tr w:rsidR="00F74AD0" w:rsidRPr="00F74AD0" w14:paraId="63A6CFA3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992898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1.1 Labor - Prep / repair crack 2 men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7324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74AD0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0863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F9BD33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C49D4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95768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B0154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1ED77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CFC45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5,056.00 </w:t>
            </w:r>
          </w:p>
        </w:tc>
      </w:tr>
      <w:tr w:rsidR="00F74AD0" w:rsidRPr="00F74AD0" w14:paraId="4B3BE987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881A0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1.1 Labor - Paint / cleanup 2 men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118FB2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F74AD0">
              <w:rPr>
                <w:rFonts w:cstheme="minorHAnsi"/>
                <w:color w:val="000000"/>
                <w:sz w:val="18"/>
                <w:szCs w:val="18"/>
              </w:rPr>
              <w:t>$  158.00</w:t>
            </w:r>
            <w:proofErr w:type="gramEnd"/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27ED2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88325A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08E6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63A185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8233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BBBC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000CF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20,224.00 </w:t>
            </w:r>
          </w:p>
        </w:tc>
      </w:tr>
      <w:tr w:rsidR="00F74AD0" w:rsidRPr="00F74AD0" w14:paraId="10ECF0CD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AC233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78F66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2432F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8338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D602A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F05D8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0207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2A256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E9FF1E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43C9DC62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EA636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1.2 Material - Pre-Catalyzed Epoxy paint 10 gal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B593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BB10C3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7EEB00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A108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8E75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05F82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CC2B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E69AB4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672.00 </w:t>
            </w:r>
          </w:p>
        </w:tc>
      </w:tr>
      <w:tr w:rsidR="00F74AD0" w:rsidRPr="00F74AD0" w14:paraId="44B36017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87225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1.2 Material - Joint compound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DFC76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1FC6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D05F5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829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094A0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299B0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ECD6D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BBC4B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   70.00 </w:t>
            </w:r>
          </w:p>
        </w:tc>
      </w:tr>
      <w:tr w:rsidR="00F74AD0" w:rsidRPr="00F74AD0" w14:paraId="33312EE6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A19D7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1.2 Material - Tape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E0B85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CD2E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466E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C641E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9A63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3A8B9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9B9C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901A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   28.00 </w:t>
            </w:r>
          </w:p>
        </w:tc>
      </w:tr>
      <w:tr w:rsidR="00F74AD0" w:rsidRPr="00F74AD0" w14:paraId="3FB1F697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E0EF1F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1.2 Material - TSP Cleaner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22944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5E79B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2D25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C33D1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C951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A08E1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77D010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75C923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175.00 </w:t>
            </w:r>
          </w:p>
        </w:tc>
      </w:tr>
      <w:tr w:rsidR="00F74AD0" w:rsidRPr="00F74AD0" w14:paraId="7CC268E2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DE582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1.2 Material - </w:t>
            </w:r>
            <w:proofErr w:type="spellStart"/>
            <w:r w:rsidRPr="00F74AD0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A803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5D5F0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D19C1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B21E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FAC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2C0B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A63D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5BBC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   350.00 </w:t>
            </w:r>
          </w:p>
        </w:tc>
      </w:tr>
      <w:tr w:rsidR="00F74AD0" w:rsidRPr="00F74AD0" w14:paraId="7A63E954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E95E5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1.2 Material - Scaffold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94C5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2200F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CEB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B4408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DC2E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B8D4E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8E4A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894D3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   1,484.00 </w:t>
            </w:r>
          </w:p>
        </w:tc>
      </w:tr>
      <w:tr w:rsidR="00F74AD0" w:rsidRPr="00F74AD0" w14:paraId="0227B2FE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FB3E1D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8ACF73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4564B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596B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E413AB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D36682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0457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5E7EE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F7F68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54C1B992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A77A4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2.1 Sub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9C9F5A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A2932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2B336A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0319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5B3DA7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591AAB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0D44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CB6E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 $     30,587.00 </w:t>
            </w:r>
          </w:p>
        </w:tc>
      </w:tr>
      <w:tr w:rsidR="00F74AD0" w:rsidRPr="00F74AD0" w14:paraId="08CDE221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90755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B13EF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8794F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2C275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AFEE3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11205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D3591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0CB6F2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32F63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37190FE6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8B473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2.2 CE Factor .90%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DF7CEB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7EE61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0E31D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5D49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A2EEE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7142A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1D4F7A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EA1FD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 xml:space="preserve">$3,058.70 </w:t>
            </w:r>
          </w:p>
        </w:tc>
      </w:tr>
      <w:tr w:rsidR="00F74AD0" w:rsidRPr="00F74AD0" w14:paraId="49AE6995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3ABBE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072E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253B2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5AE6D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77FC1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CCF64A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11534B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B538FE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82C75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F74AD0" w:rsidRPr="00F74AD0" w14:paraId="7D0E8BB8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15543E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lastRenderedPageBreak/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4DA392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8D1BC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2EDE5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2072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25602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A6516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4FF72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8750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27,528.30 </w:t>
            </w:r>
          </w:p>
        </w:tc>
      </w:tr>
      <w:tr w:rsidR="00F74AD0" w:rsidRPr="00F74AD0" w14:paraId="20851DAE" w14:textId="77777777" w:rsidTr="00F74AD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30D8D" w14:textId="77777777" w:rsidR="00F74AD0" w:rsidRPr="00F74AD0" w:rsidRDefault="00F74AD0" w:rsidP="00F74AD0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BAFDE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6A2BB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ED938F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2B490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5A31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EC50E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952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B90F19" w14:textId="77777777" w:rsidR="00F74AD0" w:rsidRPr="00F74AD0" w:rsidRDefault="00F74AD0" w:rsidP="00F74AD0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F74AD0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2C20650A" w14:textId="48C73DAD" w:rsidR="00672071" w:rsidRPr="00F74AD0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EC7277C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9428609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81CAD68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F355A1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CCD8F4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4FF553E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2275DDF4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E28D56" w14:textId="77777777" w:rsidR="005535A8" w:rsidRDefault="005535A8" w:rsidP="002D4970">
      <w:pPr>
        <w:spacing w:after="0" w:line="240" w:lineRule="auto"/>
      </w:pPr>
      <w:r>
        <w:separator/>
      </w:r>
    </w:p>
  </w:endnote>
  <w:endnote w:type="continuationSeparator" w:id="0">
    <w:p w14:paraId="42B3F4DB" w14:textId="77777777" w:rsidR="005535A8" w:rsidRDefault="005535A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3AFD19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6D8F0D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6EE041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D62CAF" w14:textId="77777777" w:rsidR="005535A8" w:rsidRDefault="005535A8" w:rsidP="002D4970">
      <w:pPr>
        <w:spacing w:after="0" w:line="240" w:lineRule="auto"/>
      </w:pPr>
      <w:r>
        <w:separator/>
      </w:r>
    </w:p>
  </w:footnote>
  <w:footnote w:type="continuationSeparator" w:id="0">
    <w:p w14:paraId="7E074434" w14:textId="77777777" w:rsidR="005535A8" w:rsidRDefault="005535A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B5852D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36AD5F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5F35E08" wp14:editId="346B14B3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B1B433D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7D1713"/>
    <w:multiLevelType w:val="hybridMultilevel"/>
    <w:tmpl w:val="E9C865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535A8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74AD0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AB89AE"/>
  <w15:docId w15:val="{52F11C34-3524-40EB-A8CB-672E82702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99"/>
    <w:qFormat/>
    <w:rsid w:val="00F74AD0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0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86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0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331</Words>
  <Characters>1890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2020-02-07T15:51:00Z</dcterms:created>
  <dcterms:modified xsi:type="dcterms:W3CDTF">2020-02-07T15:51:00Z</dcterms:modified>
</cp:coreProperties>
</file>