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86BCF9" w14:textId="77777777" w:rsidR="00782B54" w:rsidRDefault="00782B54"/>
    <w:p w14:paraId="4E0EB492" w14:textId="2CB1473A" w:rsidR="00672071" w:rsidRDefault="00672071" w:rsidP="00672071">
      <w:pPr>
        <w:spacing w:after="0" w:line="240" w:lineRule="auto"/>
        <w:rPr>
          <w:rFonts w:eastAsia="Times New Roman" w:cstheme="minorHAnsi"/>
          <w:color w:val="000000"/>
          <w:sz w:val="18"/>
          <w:szCs w:val="18"/>
        </w:rPr>
      </w:pPr>
    </w:p>
    <w:p w14:paraId="280636AB" w14:textId="333E23CB" w:rsidR="00D8642C" w:rsidRPr="00D8642C" w:rsidRDefault="00D8642C" w:rsidP="00672071">
      <w:pPr>
        <w:spacing w:after="0" w:line="240" w:lineRule="auto"/>
        <w:rPr>
          <w:rFonts w:eastAsia="Times New Roman" w:cstheme="minorHAnsi"/>
          <w:color w:val="000000"/>
          <w:sz w:val="20"/>
          <w:szCs w:val="20"/>
        </w:rPr>
      </w:pPr>
      <w:r w:rsidRPr="00D8642C">
        <w:rPr>
          <w:rFonts w:ascii="Calibri" w:hAnsi="Calibri" w:cs="Calibri"/>
          <w:color w:val="000000"/>
          <w:sz w:val="20"/>
          <w:szCs w:val="20"/>
          <w:lang w:val="en"/>
        </w:rPr>
        <w:t>Insulation has been removed from a section of pipes and fittings above AHU-4 (see attached photo) and water dripping from the pipe is infiltrating into the supply fan section of the AHU. The pipe shows significant rust, indicating significant moisture existed prior to insulation removal. There is also considerable condensation visible. Additionally, there is no evidence of glycol in the water that entered the AHU.</w:t>
      </w:r>
    </w:p>
    <w:p w14:paraId="4BFA01F0" w14:textId="77777777" w:rsidR="00672071" w:rsidRPr="00672071" w:rsidRDefault="00672071" w:rsidP="00672071">
      <w:pPr>
        <w:autoSpaceDE w:val="0"/>
        <w:autoSpaceDN w:val="0"/>
        <w:adjustRightInd w:val="0"/>
        <w:spacing w:after="0" w:line="240" w:lineRule="auto"/>
        <w:rPr>
          <w:rFonts w:cstheme="minorHAnsi"/>
          <w:sz w:val="18"/>
          <w:szCs w:val="18"/>
        </w:rPr>
      </w:pPr>
    </w:p>
    <w:p w14:paraId="36167A5A" w14:textId="4CC38BF7" w:rsidR="00672071" w:rsidRDefault="00D8642C" w:rsidP="00672071">
      <w:pPr>
        <w:autoSpaceDE w:val="0"/>
        <w:autoSpaceDN w:val="0"/>
        <w:adjustRightInd w:val="0"/>
        <w:spacing w:after="0" w:line="240" w:lineRule="auto"/>
        <w:rPr>
          <w:rFonts w:cstheme="minorHAnsi"/>
          <w:sz w:val="18"/>
          <w:szCs w:val="18"/>
        </w:rPr>
      </w:pPr>
      <w:r>
        <w:rPr>
          <w:rFonts w:cstheme="minorHAnsi"/>
          <w:sz w:val="18"/>
          <w:szCs w:val="18"/>
        </w:rPr>
        <w:t xml:space="preserve">Proposal to provide necessary labor &amp; material to replace &amp; repair Victaulic pipe fittings and associated insulation to fix water leaks above AHU 4 including glycol percentage test. </w:t>
      </w:r>
    </w:p>
    <w:p w14:paraId="17609581" w14:textId="04DD60FF" w:rsidR="00672071" w:rsidRDefault="00672071" w:rsidP="00672071">
      <w:pPr>
        <w:autoSpaceDE w:val="0"/>
        <w:autoSpaceDN w:val="0"/>
        <w:adjustRightInd w:val="0"/>
        <w:spacing w:after="0" w:line="240" w:lineRule="auto"/>
        <w:rPr>
          <w:rFonts w:cstheme="minorHAnsi"/>
          <w:sz w:val="18"/>
          <w:szCs w:val="18"/>
        </w:rPr>
      </w:pPr>
    </w:p>
    <w:p w14:paraId="3BDEB715" w14:textId="3C23682C" w:rsidR="00D8642C" w:rsidRDefault="00D8642C" w:rsidP="00672071">
      <w:pPr>
        <w:autoSpaceDE w:val="0"/>
        <w:autoSpaceDN w:val="0"/>
        <w:adjustRightInd w:val="0"/>
        <w:spacing w:after="0" w:line="240" w:lineRule="auto"/>
        <w:rPr>
          <w:rFonts w:cstheme="minorHAnsi"/>
          <w:sz w:val="18"/>
          <w:szCs w:val="18"/>
        </w:rPr>
      </w:pPr>
      <w:r>
        <w:rPr>
          <w:rFonts w:cstheme="minorHAnsi"/>
          <w:sz w:val="18"/>
          <w:szCs w:val="18"/>
        </w:rPr>
        <w:t>Includes:</w:t>
      </w:r>
    </w:p>
    <w:p w14:paraId="356031F5" w14:textId="1A7A1423" w:rsidR="00D8642C" w:rsidRDefault="00D8642C" w:rsidP="00D8642C">
      <w:pPr>
        <w:pStyle w:val="ListParagraph"/>
        <w:numPr>
          <w:ilvl w:val="0"/>
          <w:numId w:val="2"/>
        </w:numPr>
        <w:autoSpaceDE w:val="0"/>
        <w:autoSpaceDN w:val="0"/>
        <w:adjustRightInd w:val="0"/>
        <w:spacing w:after="0" w:line="240" w:lineRule="auto"/>
        <w:rPr>
          <w:rFonts w:cstheme="minorHAnsi"/>
          <w:sz w:val="18"/>
          <w:szCs w:val="18"/>
        </w:rPr>
      </w:pPr>
      <w:r>
        <w:rPr>
          <w:rFonts w:cstheme="minorHAnsi"/>
          <w:sz w:val="18"/>
          <w:szCs w:val="18"/>
        </w:rPr>
        <w:t>Victaulic wye strainer, butterfly valve and fittings</w:t>
      </w:r>
    </w:p>
    <w:p w14:paraId="58634BFE" w14:textId="75CE58E9" w:rsidR="00D8642C" w:rsidRDefault="00D8642C" w:rsidP="00D8642C">
      <w:pPr>
        <w:pStyle w:val="ListParagraph"/>
        <w:numPr>
          <w:ilvl w:val="0"/>
          <w:numId w:val="2"/>
        </w:numPr>
        <w:autoSpaceDE w:val="0"/>
        <w:autoSpaceDN w:val="0"/>
        <w:adjustRightInd w:val="0"/>
        <w:spacing w:after="0" w:line="240" w:lineRule="auto"/>
        <w:rPr>
          <w:rFonts w:cstheme="minorHAnsi"/>
          <w:sz w:val="18"/>
          <w:szCs w:val="18"/>
        </w:rPr>
      </w:pPr>
      <w:r>
        <w:rPr>
          <w:rFonts w:cstheme="minorHAnsi"/>
          <w:sz w:val="18"/>
          <w:szCs w:val="18"/>
        </w:rPr>
        <w:t>Dielectric nipple and copper pipe including fittings</w:t>
      </w:r>
    </w:p>
    <w:p w14:paraId="0835E446" w14:textId="1733AB76" w:rsidR="00D8642C" w:rsidRDefault="00D8642C" w:rsidP="00D8642C">
      <w:pPr>
        <w:pStyle w:val="ListParagraph"/>
        <w:numPr>
          <w:ilvl w:val="0"/>
          <w:numId w:val="2"/>
        </w:numPr>
        <w:autoSpaceDE w:val="0"/>
        <w:autoSpaceDN w:val="0"/>
        <w:adjustRightInd w:val="0"/>
        <w:spacing w:after="0" w:line="240" w:lineRule="auto"/>
        <w:rPr>
          <w:rFonts w:cstheme="minorHAnsi"/>
          <w:sz w:val="18"/>
          <w:szCs w:val="18"/>
        </w:rPr>
      </w:pPr>
      <w:r>
        <w:rPr>
          <w:rFonts w:cstheme="minorHAnsi"/>
          <w:sz w:val="18"/>
          <w:szCs w:val="18"/>
        </w:rPr>
        <w:t>Necessary pipe insulation</w:t>
      </w:r>
    </w:p>
    <w:p w14:paraId="34459B45" w14:textId="6AEEB8BC" w:rsidR="00D8642C" w:rsidRPr="00D8642C" w:rsidRDefault="00D8642C" w:rsidP="00D8642C">
      <w:pPr>
        <w:pStyle w:val="ListParagraph"/>
        <w:numPr>
          <w:ilvl w:val="0"/>
          <w:numId w:val="2"/>
        </w:numPr>
        <w:autoSpaceDE w:val="0"/>
        <w:autoSpaceDN w:val="0"/>
        <w:adjustRightInd w:val="0"/>
        <w:spacing w:after="0" w:line="240" w:lineRule="auto"/>
        <w:rPr>
          <w:rFonts w:cstheme="minorHAnsi"/>
          <w:sz w:val="18"/>
          <w:szCs w:val="18"/>
        </w:rPr>
      </w:pPr>
      <w:r>
        <w:rPr>
          <w:rFonts w:cstheme="minorHAnsi"/>
          <w:sz w:val="18"/>
          <w:szCs w:val="18"/>
        </w:rPr>
        <w:t xml:space="preserve">Glycol percentage test – </w:t>
      </w:r>
      <w:r w:rsidRPr="00D8642C">
        <w:rPr>
          <w:rFonts w:cstheme="minorHAnsi"/>
          <w:sz w:val="18"/>
          <w:szCs w:val="18"/>
          <w:u w:val="single"/>
        </w:rPr>
        <w:t>if system needs additional glycol it will be added to the charge</w:t>
      </w:r>
    </w:p>
    <w:p w14:paraId="6F54424A" w14:textId="77777777" w:rsidR="0056037E" w:rsidRDefault="0056037E" w:rsidP="0056037E">
      <w:pPr>
        <w:spacing w:after="0" w:line="240" w:lineRule="auto"/>
        <w:rPr>
          <w:rFonts w:cstheme="minorHAnsi"/>
          <w:sz w:val="18"/>
          <w:szCs w:val="18"/>
        </w:rPr>
      </w:pPr>
    </w:p>
    <w:p w14:paraId="0E7FF537" w14:textId="77777777" w:rsidR="0056037E" w:rsidRDefault="0056037E" w:rsidP="0056037E">
      <w:pPr>
        <w:spacing w:after="0" w:line="240" w:lineRule="auto"/>
        <w:rPr>
          <w:rFonts w:cstheme="minorHAnsi"/>
          <w:sz w:val="18"/>
          <w:szCs w:val="18"/>
        </w:rPr>
      </w:pPr>
    </w:p>
    <w:tbl>
      <w:tblPr>
        <w:tblpPr w:leftFromText="180" w:rightFromText="180" w:vertAnchor="text" w:horzAnchor="margin" w:tblpXSpec="center" w:tblpY="178"/>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D8642C" w:rsidRPr="00672071" w14:paraId="07673596" w14:textId="77777777" w:rsidTr="00D8642C">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4FB19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05D582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80BCFF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8373ED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A72390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B01F47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50B706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E4526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4C3AD0C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133C382C"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D7F7B2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3EA57CB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AD31C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5B377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E6CD06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834A3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C3218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EA3A6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CFF6C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64D00FE8"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43A2B7"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NY116</w:t>
            </w:r>
          </w:p>
        </w:tc>
        <w:tc>
          <w:tcPr>
            <w:tcW w:w="960" w:type="dxa"/>
            <w:tcBorders>
              <w:top w:val="nil"/>
              <w:left w:val="nil"/>
              <w:bottom w:val="single" w:sz="4" w:space="0" w:color="auto"/>
              <w:right w:val="single" w:sz="4" w:space="0" w:color="auto"/>
            </w:tcBorders>
            <w:shd w:val="clear" w:color="auto" w:fill="auto"/>
            <w:noWrap/>
            <w:vAlign w:val="bottom"/>
            <w:hideMark/>
          </w:tcPr>
          <w:p w14:paraId="25C5F8D6"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E7DF9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7A7AE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DC8D25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3A544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BF3D1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97A8C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3177D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27071478" w14:textId="77777777" w:rsidTr="00D8642C">
        <w:trPr>
          <w:trHeight w:val="300"/>
        </w:trPr>
        <w:tc>
          <w:tcPr>
            <w:tcW w:w="3560" w:type="dxa"/>
            <w:tcBorders>
              <w:top w:val="nil"/>
              <w:left w:val="nil"/>
              <w:bottom w:val="nil"/>
              <w:right w:val="nil"/>
            </w:tcBorders>
            <w:shd w:val="clear" w:color="auto" w:fill="auto"/>
            <w:noWrap/>
            <w:vAlign w:val="bottom"/>
            <w:hideMark/>
          </w:tcPr>
          <w:p w14:paraId="1CFF211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Insulation</w:t>
            </w:r>
            <w:r>
              <w:rPr>
                <w:rFonts w:cstheme="minorHAnsi"/>
                <w:color w:val="000000"/>
                <w:sz w:val="18"/>
                <w:szCs w:val="18"/>
              </w:rPr>
              <w:t xml:space="preserve"> </w:t>
            </w:r>
            <w:r w:rsidRPr="00D8642C">
              <w:rPr>
                <w:rFonts w:cstheme="minorHAnsi"/>
                <w:color w:val="000000"/>
                <w:sz w:val="18"/>
                <w:szCs w:val="18"/>
              </w:rPr>
              <w:t>has been removed from a section of pipes</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A4E86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73FBE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94846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BA80A9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AB5A2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ADC04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B6ACF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F16C16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62799D55" w14:textId="77777777" w:rsidTr="00D8642C">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A8F6F7"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CSS # - CMI #9748</w:t>
            </w:r>
          </w:p>
        </w:tc>
        <w:tc>
          <w:tcPr>
            <w:tcW w:w="960" w:type="dxa"/>
            <w:tcBorders>
              <w:top w:val="nil"/>
              <w:left w:val="nil"/>
              <w:bottom w:val="single" w:sz="4" w:space="0" w:color="auto"/>
              <w:right w:val="single" w:sz="4" w:space="0" w:color="auto"/>
            </w:tcBorders>
            <w:shd w:val="clear" w:color="auto" w:fill="auto"/>
            <w:noWrap/>
            <w:vAlign w:val="bottom"/>
            <w:hideMark/>
          </w:tcPr>
          <w:p w14:paraId="4E17447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AB325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B6557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FABD9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47CBC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626D2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038BA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910542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7FBD457B"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E95AA0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7EA9D5A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76E14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AC563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175B4B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A26D7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4EC67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20F20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F23A8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4C7989D2"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B1F6F1B" w14:textId="1B74785F" w:rsidR="00D8642C" w:rsidRPr="00D8642C" w:rsidRDefault="002D22BC" w:rsidP="00D8642C">
            <w:pPr>
              <w:spacing w:after="0" w:line="240" w:lineRule="auto"/>
              <w:rPr>
                <w:rFonts w:eastAsia="Times New Roman" w:cstheme="minorHAnsi"/>
                <w:color w:val="000000"/>
                <w:sz w:val="18"/>
                <w:szCs w:val="18"/>
              </w:rPr>
            </w:pPr>
            <w:r>
              <w:rPr>
                <w:rFonts w:cstheme="minorHAnsi"/>
                <w:color w:val="000000"/>
                <w:sz w:val="18"/>
                <w:szCs w:val="18"/>
              </w:rPr>
              <w:t>10.13.20</w:t>
            </w:r>
          </w:p>
        </w:tc>
        <w:tc>
          <w:tcPr>
            <w:tcW w:w="960" w:type="dxa"/>
            <w:tcBorders>
              <w:top w:val="nil"/>
              <w:left w:val="nil"/>
              <w:bottom w:val="single" w:sz="4" w:space="0" w:color="auto"/>
              <w:right w:val="single" w:sz="4" w:space="0" w:color="auto"/>
            </w:tcBorders>
            <w:shd w:val="clear" w:color="auto" w:fill="auto"/>
            <w:noWrap/>
            <w:vAlign w:val="bottom"/>
            <w:hideMark/>
          </w:tcPr>
          <w:p w14:paraId="1FF6162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BDC57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D4F8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EFE99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05A7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FC15B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DA2967"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D73546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3D5AC798"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DA9231D"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B509F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4C417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77576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D61E676"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D30BFD"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7FE1E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0ADBB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A9B280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0C9EA75D"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A7D727"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F5D13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67902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12275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F7B57F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EB97F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32DA9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F9B61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CB704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44DA89C0"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D87595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7B9EE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8AAE4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4D78E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324AB0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C14B2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6E33A6"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68C03E8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322B5EA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r>
      <w:tr w:rsidR="00D8642C" w:rsidRPr="00672071" w14:paraId="1654553D"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E3723B"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46A1EEFD"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4D5A4A88"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1BEA2F75"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022B4C23"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521489C5"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78F6271A"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16470DCE"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3EE946F7"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Total</w:t>
            </w:r>
          </w:p>
        </w:tc>
      </w:tr>
      <w:tr w:rsidR="00D8642C" w:rsidRPr="00672071" w14:paraId="74C82366"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C56C107"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380866"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A72F9B"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DA457F"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A8DA19"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C3DD6D"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29177"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63473D"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2B0D42A"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r>
      <w:tr w:rsidR="00D8642C" w:rsidRPr="00672071" w14:paraId="719F13FF"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D02FF9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13D6F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2A816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B3CED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91320A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D8FEA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AF731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DFFCF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4F8A35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r>
      <w:tr w:rsidR="00D8642C" w:rsidRPr="00672071" w14:paraId="4CE03059"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CF2434"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6BACE7C8"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44DE76"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1749FA"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7DF859"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AD6A30"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CF9705"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E15DA7"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D2AA69"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r>
      <w:tr w:rsidR="00D8642C" w:rsidRPr="00672071" w14:paraId="38B0A8F3"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FAB94A2"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71DD9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4E184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057D3D"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7A237C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434E2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9D4C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03DED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89633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3DF113F8"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4E35E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0F7812D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w:t>
            </w:r>
            <w:proofErr w:type="gramStart"/>
            <w:r w:rsidRPr="00D8642C">
              <w:rPr>
                <w:rFonts w:cstheme="minorHAnsi"/>
                <w:color w:val="000000"/>
                <w:sz w:val="18"/>
                <w:szCs w:val="18"/>
              </w:rPr>
              <w:t>$  161.00</w:t>
            </w:r>
            <w:proofErr w:type="gramEnd"/>
            <w:r w:rsidRPr="00D8642C">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0C7806F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16</w:t>
            </w:r>
          </w:p>
        </w:tc>
        <w:tc>
          <w:tcPr>
            <w:tcW w:w="960" w:type="dxa"/>
            <w:tcBorders>
              <w:top w:val="nil"/>
              <w:left w:val="nil"/>
              <w:bottom w:val="single" w:sz="4" w:space="0" w:color="auto"/>
              <w:right w:val="single" w:sz="4" w:space="0" w:color="auto"/>
            </w:tcBorders>
            <w:shd w:val="clear" w:color="auto" w:fill="auto"/>
            <w:noWrap/>
            <w:vAlign w:val="bottom"/>
            <w:hideMark/>
          </w:tcPr>
          <w:p w14:paraId="73AF2BE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3453C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7DB8F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2D3811"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CCAC5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1FC0FA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2,576.00 </w:t>
            </w:r>
          </w:p>
        </w:tc>
      </w:tr>
      <w:tr w:rsidR="00D8642C" w:rsidRPr="00672071" w14:paraId="3E048740"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97E19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2 techs 8 hours each</w:t>
            </w:r>
          </w:p>
        </w:tc>
        <w:tc>
          <w:tcPr>
            <w:tcW w:w="960" w:type="dxa"/>
            <w:tcBorders>
              <w:top w:val="nil"/>
              <w:left w:val="nil"/>
              <w:bottom w:val="single" w:sz="4" w:space="0" w:color="auto"/>
              <w:right w:val="single" w:sz="4" w:space="0" w:color="auto"/>
            </w:tcBorders>
            <w:shd w:val="clear" w:color="auto" w:fill="auto"/>
            <w:noWrap/>
            <w:vAlign w:val="bottom"/>
            <w:hideMark/>
          </w:tcPr>
          <w:p w14:paraId="31B56BA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F0397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DA5D5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3C49F1"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D935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39726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E79DE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FA2A79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06CE200D"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C586F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D71D4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8AF01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290D7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F5DB0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E17F9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E916C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1BB65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92F4DF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68C86C06"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B042C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00FDAA2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754AF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C9094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F757BD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1D9CA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0104A6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C02212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28BFFFE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3,856.00 </w:t>
            </w:r>
          </w:p>
        </w:tc>
      </w:tr>
      <w:tr w:rsidR="00D8642C" w:rsidRPr="00672071" w14:paraId="069EED6B"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E503B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CD302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BDB89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603475"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BC922AD"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442D3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86DC2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B8FA8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7084A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123D4E2F"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A06CC0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11CF190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007A4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61153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976F99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526C01"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061AC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3E623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64BBA7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xml:space="preserve"> $        6,432.00 </w:t>
            </w:r>
          </w:p>
        </w:tc>
      </w:tr>
      <w:tr w:rsidR="00D8642C" w:rsidRPr="00672071" w14:paraId="4CC64176"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4ED2A9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8750E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36647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B7E5F9"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FE274D"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365E0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C2476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3AF75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330A8B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3D96D33F"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CA2DCC"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234BD476"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227554"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FBF5C6"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109A19"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F4A3E0"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3F8657"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1199C3"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44A5BB"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r>
      <w:tr w:rsidR="00D8642C" w:rsidRPr="00672071" w14:paraId="5B7A2E9E"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32E95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2E4CB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425629"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F02D85"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0F4439"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910C1"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C491F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212A2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25B814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3845D7E9"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5B5057" w14:textId="2BD78DF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color w:val="000000"/>
                <w:sz w:val="18"/>
                <w:szCs w:val="18"/>
              </w:rPr>
              <w:t xml:space="preserve">2.1 CE Factor </w:t>
            </w:r>
            <w:r w:rsidR="00156618">
              <w:rPr>
                <w:rFonts w:cstheme="minorHAnsi"/>
                <w:color w:val="000000"/>
                <w:sz w:val="18"/>
                <w:szCs w:val="18"/>
              </w:rPr>
              <w:t>.90%</w:t>
            </w:r>
          </w:p>
        </w:tc>
        <w:tc>
          <w:tcPr>
            <w:tcW w:w="960" w:type="dxa"/>
            <w:tcBorders>
              <w:top w:val="nil"/>
              <w:left w:val="nil"/>
              <w:bottom w:val="single" w:sz="4" w:space="0" w:color="auto"/>
              <w:right w:val="single" w:sz="4" w:space="0" w:color="auto"/>
            </w:tcBorders>
            <w:shd w:val="clear" w:color="auto" w:fill="auto"/>
            <w:noWrap/>
            <w:vAlign w:val="bottom"/>
            <w:hideMark/>
          </w:tcPr>
          <w:p w14:paraId="3F261DDB"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5424F7"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1AD95F"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1C97B"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6B67D2"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7AD21C"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DB4886"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57A1A0B" w14:textId="354FDD02" w:rsidR="00D8642C" w:rsidRPr="00156618" w:rsidRDefault="00156618" w:rsidP="00D8642C">
            <w:pPr>
              <w:spacing w:after="0" w:line="240" w:lineRule="auto"/>
              <w:jc w:val="right"/>
              <w:rPr>
                <w:rFonts w:eastAsia="Times New Roman" w:cstheme="minorHAnsi"/>
                <w:b/>
                <w:bCs/>
                <w:color w:val="FF0000"/>
                <w:sz w:val="18"/>
                <w:szCs w:val="18"/>
              </w:rPr>
            </w:pPr>
            <w:r w:rsidRPr="00156618">
              <w:rPr>
                <w:rFonts w:cstheme="minorHAnsi"/>
                <w:color w:val="FF0000"/>
                <w:sz w:val="18"/>
                <w:szCs w:val="18"/>
              </w:rPr>
              <w:t xml:space="preserve">$          -643.20 </w:t>
            </w:r>
            <w:r w:rsidR="00D8642C" w:rsidRPr="00156618">
              <w:rPr>
                <w:rFonts w:cstheme="minorHAnsi"/>
                <w:color w:val="FF0000"/>
                <w:sz w:val="18"/>
                <w:szCs w:val="18"/>
              </w:rPr>
              <w:t xml:space="preserve"> </w:t>
            </w:r>
          </w:p>
        </w:tc>
      </w:tr>
      <w:tr w:rsidR="00D8642C" w:rsidRPr="00672071" w14:paraId="3A926BC3"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A78DD2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C94DB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B7BE9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18C2B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F3929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4AB0A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67A05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7E900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69454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0118DF72"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E3CE49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2119688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CB619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6D108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1F662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9FBE7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5AA735"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CD7D2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E467C3C" w14:textId="62F67085"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xml:space="preserve"> $        </w:t>
            </w:r>
            <w:r w:rsidR="002D22BC">
              <w:rPr>
                <w:rFonts w:cstheme="minorHAnsi"/>
                <w:b/>
                <w:bCs/>
                <w:color w:val="000000"/>
                <w:sz w:val="18"/>
                <w:szCs w:val="18"/>
              </w:rPr>
              <w:t>5,788.80</w:t>
            </w:r>
            <w:r w:rsidRPr="00D8642C">
              <w:rPr>
                <w:rFonts w:cstheme="minorHAnsi"/>
                <w:b/>
                <w:bCs/>
                <w:color w:val="000000"/>
                <w:sz w:val="18"/>
                <w:szCs w:val="18"/>
              </w:rPr>
              <w:t xml:space="preserve"> </w:t>
            </w:r>
          </w:p>
        </w:tc>
      </w:tr>
      <w:tr w:rsidR="00D8642C" w:rsidRPr="00672071" w14:paraId="09E97920"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240BD2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A474F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2885E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6DB4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D37B24D"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BFF69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639E5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BDBB15"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BEE1C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bl>
    <w:p w14:paraId="5DEEFAD9"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9129D" w14:textId="77777777" w:rsidR="00E34C63" w:rsidRDefault="00E34C63" w:rsidP="002D4970">
      <w:pPr>
        <w:spacing w:after="0" w:line="240" w:lineRule="auto"/>
      </w:pPr>
      <w:r>
        <w:separator/>
      </w:r>
    </w:p>
  </w:endnote>
  <w:endnote w:type="continuationSeparator" w:id="0">
    <w:p w14:paraId="659E24BB" w14:textId="77777777" w:rsidR="00E34C63" w:rsidRDefault="00E34C63"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7CAC9A"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AC0A1"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35BA1"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50EA77" w14:textId="77777777" w:rsidR="00E34C63" w:rsidRDefault="00E34C63" w:rsidP="002D4970">
      <w:pPr>
        <w:spacing w:after="0" w:line="240" w:lineRule="auto"/>
      </w:pPr>
      <w:r>
        <w:separator/>
      </w:r>
    </w:p>
  </w:footnote>
  <w:footnote w:type="continuationSeparator" w:id="0">
    <w:p w14:paraId="7A75C5D4" w14:textId="77777777" w:rsidR="00E34C63" w:rsidRDefault="00E34C63"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70EF1"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C5A82A"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4421AF78" wp14:editId="5B555733">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5B10F2"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60444F"/>
    <w:multiLevelType w:val="hybridMultilevel"/>
    <w:tmpl w:val="0DCA8542"/>
    <w:lvl w:ilvl="0" w:tplc="01325C6C">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56618"/>
    <w:rsid w:val="001D386C"/>
    <w:rsid w:val="00204114"/>
    <w:rsid w:val="00211BAA"/>
    <w:rsid w:val="00234F6E"/>
    <w:rsid w:val="00266519"/>
    <w:rsid w:val="002D22BC"/>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34EF3"/>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8642C"/>
    <w:rsid w:val="00D93BD8"/>
    <w:rsid w:val="00DB5734"/>
    <w:rsid w:val="00DF0647"/>
    <w:rsid w:val="00E34C63"/>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C8B5C2D"/>
  <w15:docId w15:val="{12796BCA-0995-4588-A8F7-6F8667732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864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272</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2020-10-13T12:16:00Z</dcterms:created>
  <dcterms:modified xsi:type="dcterms:W3CDTF">2020-10-13T12:16:00Z</dcterms:modified>
</cp:coreProperties>
</file>