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B48" w:rsidRDefault="00747B48"/>
    <w:p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CC4A1B">
        <w:t>116, New Windsor, NY</w:t>
      </w:r>
    </w:p>
    <w:p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CC4A1B">
        <w:t>16369</w:t>
      </w:r>
    </w:p>
    <w:p w:rsidR="0069430D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CC4A1B">
        <w:t>1664</w:t>
      </w:r>
    </w:p>
    <w:p w:rsidR="0044704D" w:rsidRDefault="0044704D" w:rsidP="007C20FB">
      <w:pPr>
        <w:spacing w:after="0" w:line="360" w:lineRule="auto"/>
      </w:pPr>
      <w:r w:rsidRPr="007C20FB">
        <w:rPr>
          <w:b/>
        </w:rPr>
        <w:t>Date Issued:</w:t>
      </w:r>
      <w:r w:rsidR="00CC4A1B">
        <w:rPr>
          <w:b/>
        </w:rPr>
        <w:t xml:space="preserve"> 1/17/2019</w:t>
      </w:r>
    </w:p>
    <w:p w:rsidR="00CC4A1B" w:rsidRDefault="0044704D" w:rsidP="00CC4A1B">
      <w:pPr>
        <w:pStyle w:val="PlainText"/>
      </w:pPr>
      <w:r w:rsidRPr="007C20FB">
        <w:rPr>
          <w:b/>
        </w:rPr>
        <w:t xml:space="preserve">Original </w:t>
      </w:r>
      <w:r w:rsidR="00D34526" w:rsidRPr="007C20FB">
        <w:rPr>
          <w:b/>
        </w:rPr>
        <w:t>Description</w:t>
      </w:r>
      <w:r w:rsidR="00CC4A1B">
        <w:rPr>
          <w:b/>
        </w:rPr>
        <w:t xml:space="preserve">: </w:t>
      </w:r>
      <w:r w:rsidR="00CC4A1B">
        <w:t>Security Gate in POV does not work this is main gate for lot New Windsor NY116</w:t>
      </w:r>
    </w:p>
    <w:p w:rsidR="00CC4A1B" w:rsidRDefault="00CC4A1B" w:rsidP="007C20FB">
      <w:pPr>
        <w:spacing w:after="0" w:line="360" w:lineRule="auto"/>
        <w:rPr>
          <w:b/>
        </w:rPr>
      </w:pPr>
    </w:p>
    <w:p w:rsidR="00CC4A1B" w:rsidRDefault="00392A9B" w:rsidP="007C20FB">
      <w:pPr>
        <w:spacing w:after="0" w:line="360" w:lineRule="auto"/>
        <w:rPr>
          <w:b/>
        </w:rPr>
      </w:pPr>
      <w:r>
        <w:rPr>
          <w:b/>
        </w:rPr>
        <w:t>Repairs Needed:</w:t>
      </w:r>
    </w:p>
    <w:tbl>
      <w:tblPr>
        <w:tblW w:w="10576" w:type="dxa"/>
        <w:tblInd w:w="108" w:type="dxa"/>
        <w:tblLook w:val="04A0"/>
      </w:tblPr>
      <w:tblGrid>
        <w:gridCol w:w="1176"/>
        <w:gridCol w:w="1175"/>
        <w:gridCol w:w="1175"/>
        <w:gridCol w:w="1175"/>
        <w:gridCol w:w="1175"/>
        <w:gridCol w:w="1175"/>
        <w:gridCol w:w="1175"/>
        <w:gridCol w:w="1175"/>
        <w:gridCol w:w="1175"/>
      </w:tblGrid>
      <w:tr w:rsidR="00CC4A1B" w:rsidRPr="00CC4A1B" w:rsidTr="00CC4A1B">
        <w:trPr>
          <w:trHeight w:val="300"/>
        </w:trPr>
        <w:tc>
          <w:tcPr>
            <w:tcW w:w="105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>1.Terminate</w:t>
            </w:r>
            <w:proofErr w:type="gramEnd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 wiring to existing slide gate motor operator unit. Remove unit from concrete pedestal,</w:t>
            </w:r>
          </w:p>
        </w:tc>
      </w:tr>
      <w:tr w:rsidR="00CC4A1B" w:rsidRPr="00CC4A1B" w:rsidTr="00CC4A1B">
        <w:trPr>
          <w:trHeight w:val="300"/>
        </w:trPr>
        <w:tc>
          <w:tcPr>
            <w:tcW w:w="47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Customer to dispose of old unit.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82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2. Purchase New slide gate operator and deliver to site for installation.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94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3. Install a New </w:t>
            </w:r>
            <w:proofErr w:type="spellStart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>HySecurity</w:t>
            </w:r>
            <w:proofErr w:type="spellEnd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 Slide Driver 40 Unit, with 1 HP Motor, 120 volt Unit.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70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4. Mechanically Fasten New slide driver to concrete </w:t>
            </w:r>
            <w:r w:rsidR="003C6990" w:rsidRPr="00CC4A1B">
              <w:rPr>
                <w:rFonts w:ascii="Arial" w:eastAsia="Times New Roman" w:hAnsi="Arial" w:cs="Arial"/>
                <w:sz w:val="24"/>
                <w:szCs w:val="24"/>
              </w:rPr>
              <w:t>pedestal</w:t>
            </w: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1057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5. Install </w:t>
            </w:r>
            <w:proofErr w:type="gramStart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>a Loop Relay modules</w:t>
            </w:r>
            <w:proofErr w:type="gramEnd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 in Unit. Wire Loop control relays to main circuit board in Operator.</w:t>
            </w:r>
          </w:p>
        </w:tc>
      </w:tr>
      <w:tr w:rsidR="00CC4A1B" w:rsidRPr="00CC4A1B" w:rsidTr="00CC4A1B">
        <w:trPr>
          <w:trHeight w:val="300"/>
        </w:trPr>
        <w:tc>
          <w:tcPr>
            <w:tcW w:w="58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6. Rewire Supply circuit to new Operator unit. 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58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7. Reconfigure existing loops to new Unit.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94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8. Reconfigure existing safety controls, </w:t>
            </w:r>
            <w:proofErr w:type="gramStart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>( edge</w:t>
            </w:r>
            <w:proofErr w:type="gramEnd"/>
            <w:r w:rsidRPr="00CC4A1B">
              <w:rPr>
                <w:rFonts w:ascii="Arial" w:eastAsia="Times New Roman" w:hAnsi="Arial" w:cs="Arial"/>
                <w:sz w:val="24"/>
                <w:szCs w:val="24"/>
              </w:rPr>
              <w:t xml:space="preserve"> sensor, </w:t>
            </w:r>
            <w:r w:rsidR="003C6990" w:rsidRPr="00CC4A1B">
              <w:rPr>
                <w:rFonts w:ascii="Arial" w:eastAsia="Times New Roman" w:hAnsi="Arial" w:cs="Arial"/>
                <w:sz w:val="24"/>
                <w:szCs w:val="24"/>
              </w:rPr>
              <w:t>photo beam</w:t>
            </w: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, etc) to new Unit.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70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9. Adjust main gate slide rail into new operator unit.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82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CC4A1B">
              <w:rPr>
                <w:rFonts w:ascii="Arial" w:eastAsia="Times New Roman" w:hAnsi="Arial" w:cs="Arial"/>
                <w:sz w:val="24"/>
                <w:szCs w:val="24"/>
              </w:rPr>
              <w:t>10. Program unit for operation, Test unit for correct operation.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CC4A1B" w:rsidRPr="00CC4A1B" w:rsidTr="00CC4A1B">
        <w:trPr>
          <w:trHeight w:val="30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4A1B" w:rsidRPr="00CC4A1B" w:rsidRDefault="00CC4A1B" w:rsidP="00CC4A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</w:p>
    <w:tbl>
      <w:tblPr>
        <w:tblStyle w:val="TableGrid"/>
        <w:tblW w:w="5000" w:type="pct"/>
        <w:tblLook w:val="04A0"/>
      </w:tblPr>
      <w:tblGrid>
        <w:gridCol w:w="950"/>
        <w:gridCol w:w="897"/>
        <w:gridCol w:w="2110"/>
        <w:gridCol w:w="708"/>
        <w:gridCol w:w="933"/>
        <w:gridCol w:w="732"/>
        <w:gridCol w:w="1116"/>
        <w:gridCol w:w="1014"/>
        <w:gridCol w:w="1116"/>
      </w:tblGrid>
      <w:tr w:rsidR="0000723C" w:rsidRPr="0000723C" w:rsidTr="00392A9B">
        <w:tc>
          <w:tcPr>
            <w:tcW w:w="496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:rsidTr="00392A9B">
        <w:tc>
          <w:tcPr>
            <w:tcW w:w="49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C4A1B"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:rsidR="0005123F" w:rsidRPr="007F105D" w:rsidRDefault="00CC4A1B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proofErr w:type="spellStart"/>
            <w:r>
              <w:t>Hysecurity</w:t>
            </w:r>
            <w:proofErr w:type="spellEnd"/>
            <w:r>
              <w:t xml:space="preserve"> </w:t>
            </w:r>
            <w:r w:rsidR="003C6990">
              <w:t>Slide Driver Unit</w:t>
            </w:r>
          </w:p>
        </w:tc>
        <w:tc>
          <w:tcPr>
            <w:tcW w:w="370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:rsidR="0000723C" w:rsidRPr="00D34BF9" w:rsidRDefault="008600D2" w:rsidP="003C699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  <w:r w:rsidR="003C6990">
              <w:rPr>
                <w:sz w:val="20"/>
                <w:szCs w:val="20"/>
              </w:rPr>
              <w:t>$10,523.89</w:t>
            </w:r>
          </w:p>
        </w:tc>
        <w:tc>
          <w:tcPr>
            <w:tcW w:w="55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00723C" w:rsidRPr="00D34BF9" w:rsidRDefault="00392A9B" w:rsidP="003C699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C6990">
              <w:rPr>
                <w:sz w:val="20"/>
                <w:szCs w:val="20"/>
              </w:rPr>
              <w:t>$10,482.89</w:t>
            </w:r>
          </w:p>
        </w:tc>
      </w:tr>
      <w:tr w:rsidR="0000723C" w:rsidRPr="0000723C" w:rsidTr="00392A9B">
        <w:tc>
          <w:tcPr>
            <w:tcW w:w="496" w:type="pct"/>
            <w:vAlign w:val="center"/>
          </w:tcPr>
          <w:p w:rsidR="0000723C" w:rsidRPr="0000723C" w:rsidRDefault="003C6990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47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:rsidR="0000723C" w:rsidRPr="0005123F" w:rsidRDefault="008600D2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92A9B"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  <w:r w:rsidR="003C6990">
              <w:rPr>
                <w:rFonts w:ascii="Californian FB" w:hAnsi="Californian FB" w:cs="Californian FB"/>
                <w:sz w:val="22"/>
                <w:szCs w:val="22"/>
              </w:rPr>
              <w:t xml:space="preserve">Misc. Electrical </w:t>
            </w:r>
            <w:proofErr w:type="spellStart"/>
            <w:r w:rsidR="003C6990">
              <w:rPr>
                <w:rFonts w:ascii="Californian FB" w:hAnsi="Californian FB" w:cs="Californian FB"/>
                <w:sz w:val="22"/>
                <w:szCs w:val="22"/>
              </w:rPr>
              <w:t>suspplies</w:t>
            </w:r>
            <w:proofErr w:type="spellEnd"/>
            <w:r w:rsidR="003C6990">
              <w:rPr>
                <w:rFonts w:ascii="Californian FB" w:hAnsi="Californian FB" w:cs="Californian FB"/>
                <w:sz w:val="22"/>
                <w:szCs w:val="22"/>
              </w:rPr>
              <w:t>, fasteners, wire</w:t>
            </w:r>
          </w:p>
        </w:tc>
        <w:tc>
          <w:tcPr>
            <w:tcW w:w="370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C6990">
              <w:rPr>
                <w:sz w:val="20"/>
                <w:szCs w:val="20"/>
              </w:rPr>
              <w:t>$958.11</w:t>
            </w:r>
          </w:p>
        </w:tc>
        <w:tc>
          <w:tcPr>
            <w:tcW w:w="55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C6990">
              <w:rPr>
                <w:sz w:val="20"/>
                <w:szCs w:val="20"/>
              </w:rPr>
              <w:t>$958.11</w:t>
            </w:r>
          </w:p>
        </w:tc>
      </w:tr>
      <w:tr w:rsidR="0000723C" w:rsidRPr="0000723C" w:rsidTr="00392A9B">
        <w:trPr>
          <w:trHeight w:val="908"/>
        </w:trPr>
        <w:tc>
          <w:tcPr>
            <w:tcW w:w="49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:rsidR="0000723C" w:rsidRPr="0005123F" w:rsidRDefault="008600D2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00723C" w:rsidRPr="0000723C" w:rsidRDefault="008600D2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:rsidTr="00392A9B">
        <w:tc>
          <w:tcPr>
            <w:tcW w:w="49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0" w:type="pct"/>
            <w:vAlign w:val="center"/>
          </w:tcPr>
          <w:p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:rsidR="0000723C" w:rsidRPr="0000723C" w:rsidRDefault="0000723C" w:rsidP="00311D34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0723C" w:rsidRPr="0000723C" w:rsidTr="00392A9B">
        <w:tc>
          <w:tcPr>
            <w:tcW w:w="49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:rsidTr="00392A9B">
        <w:tc>
          <w:tcPr>
            <w:tcW w:w="496" w:type="pct"/>
            <w:vAlign w:val="center"/>
          </w:tcPr>
          <w:p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  <w:bookmarkStart w:id="0" w:name="_GoBack"/>
      <w:bookmarkEnd w:id="0"/>
    </w:p>
    <w:p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:rsidTr="0000723C">
        <w:tc>
          <w:tcPr>
            <w:tcW w:w="692" w:type="pct"/>
          </w:tcPr>
          <w:p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:rsidTr="0000723C">
        <w:tc>
          <w:tcPr>
            <w:tcW w:w="692" w:type="pct"/>
          </w:tcPr>
          <w:p w:rsidR="0033316F" w:rsidRPr="0069430D" w:rsidRDefault="00392A9B">
            <w:r>
              <w:t xml:space="preserve"> </w:t>
            </w:r>
            <w:r w:rsidR="00CC4A1B">
              <w:t>35mh</w:t>
            </w:r>
          </w:p>
        </w:tc>
        <w:tc>
          <w:tcPr>
            <w:tcW w:w="692" w:type="pct"/>
          </w:tcPr>
          <w:p w:rsidR="0033316F" w:rsidRPr="0069430D" w:rsidRDefault="00392A9B" w:rsidP="00311D34">
            <w:r>
              <w:t xml:space="preserve"> </w:t>
            </w:r>
            <w:r w:rsidR="00CC4A1B">
              <w:t>#3500.00</w:t>
            </w:r>
          </w:p>
        </w:tc>
        <w:tc>
          <w:tcPr>
            <w:tcW w:w="692" w:type="pct"/>
          </w:tcPr>
          <w:p w:rsidR="0033316F" w:rsidRPr="0069430D" w:rsidRDefault="008600D2" w:rsidP="00392A9B">
            <w:r>
              <w:t xml:space="preserve"> </w:t>
            </w:r>
            <w:r w:rsidR="00392A9B">
              <w:t xml:space="preserve">  </w:t>
            </w:r>
            <w:r w:rsidR="00CC4A1B">
              <w:t>$13,778.84</w:t>
            </w:r>
          </w:p>
        </w:tc>
        <w:tc>
          <w:tcPr>
            <w:tcW w:w="692" w:type="pct"/>
          </w:tcPr>
          <w:p w:rsidR="0033316F" w:rsidRPr="0069430D" w:rsidRDefault="00392A9B">
            <w:r>
              <w:t xml:space="preserve"> </w:t>
            </w:r>
            <w:r w:rsidR="00CC4A1B">
              <w:t>NA</w:t>
            </w:r>
          </w:p>
        </w:tc>
        <w:tc>
          <w:tcPr>
            <w:tcW w:w="692" w:type="pct"/>
          </w:tcPr>
          <w:p w:rsidR="0033316F" w:rsidRPr="0069430D" w:rsidRDefault="00392A9B" w:rsidP="00B52AF8">
            <w:r>
              <w:t xml:space="preserve"> </w:t>
            </w:r>
            <w:r w:rsidR="00CC4A1B">
              <w:t>$17,278.40</w:t>
            </w:r>
          </w:p>
        </w:tc>
        <w:tc>
          <w:tcPr>
            <w:tcW w:w="692" w:type="pct"/>
          </w:tcPr>
          <w:p w:rsidR="0033316F" w:rsidRPr="0069430D" w:rsidRDefault="00CC4A1B">
            <w:r>
              <w:t>90%</w:t>
            </w:r>
          </w:p>
        </w:tc>
        <w:tc>
          <w:tcPr>
            <w:tcW w:w="846" w:type="pct"/>
          </w:tcPr>
          <w:p w:rsidR="0033316F" w:rsidRPr="00725FEA" w:rsidRDefault="00392A9B" w:rsidP="00311D34">
            <w:r>
              <w:t xml:space="preserve"> </w:t>
            </w:r>
            <w:r w:rsidR="00CC4A1B">
              <w:t>$15,550.56</w:t>
            </w:r>
          </w:p>
        </w:tc>
      </w:tr>
    </w:tbl>
    <w:p w:rsidR="00747B48" w:rsidRDefault="00747B48" w:rsidP="009A1226">
      <w:pPr>
        <w:rPr>
          <w:sz w:val="28"/>
          <w:szCs w:val="28"/>
        </w:rPr>
      </w:pPr>
    </w:p>
    <w:p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8FE" w:rsidRDefault="005D68FE" w:rsidP="006A7FB1">
      <w:pPr>
        <w:spacing w:after="0" w:line="240" w:lineRule="auto"/>
      </w:pPr>
      <w:r>
        <w:separator/>
      </w:r>
    </w:p>
  </w:endnote>
  <w:endnote w:type="continuationSeparator" w:id="0">
    <w:p w:rsidR="005D68FE" w:rsidRDefault="005D68FE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BA4" w:rsidRDefault="00D57BA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BA4" w:rsidRDefault="00D57BA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BA4" w:rsidRDefault="00D57BA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8FE" w:rsidRDefault="005D68FE" w:rsidP="006A7FB1">
      <w:pPr>
        <w:spacing w:after="0" w:line="240" w:lineRule="auto"/>
      </w:pPr>
      <w:r>
        <w:separator/>
      </w:r>
    </w:p>
  </w:footnote>
  <w:footnote w:type="continuationSeparator" w:id="0">
    <w:p w:rsidR="005D68FE" w:rsidRDefault="005D68FE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BA4" w:rsidRDefault="00D57BA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BA4" w:rsidRDefault="00D57BA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F42A9"/>
    <w:rsid w:val="00204F43"/>
    <w:rsid w:val="00251648"/>
    <w:rsid w:val="002915C5"/>
    <w:rsid w:val="002A13B0"/>
    <w:rsid w:val="002D7E49"/>
    <w:rsid w:val="00311D34"/>
    <w:rsid w:val="00312C46"/>
    <w:rsid w:val="0033316F"/>
    <w:rsid w:val="00350B77"/>
    <w:rsid w:val="00377783"/>
    <w:rsid w:val="00392A9B"/>
    <w:rsid w:val="003B01FB"/>
    <w:rsid w:val="003C6990"/>
    <w:rsid w:val="00436300"/>
    <w:rsid w:val="004456A1"/>
    <w:rsid w:val="0044704D"/>
    <w:rsid w:val="004C0EC0"/>
    <w:rsid w:val="004F3FDE"/>
    <w:rsid w:val="004F5C54"/>
    <w:rsid w:val="0051200C"/>
    <w:rsid w:val="005D552B"/>
    <w:rsid w:val="005D68FE"/>
    <w:rsid w:val="005F66CC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D264F"/>
    <w:rsid w:val="009F722C"/>
    <w:rsid w:val="00A3285D"/>
    <w:rsid w:val="00A60169"/>
    <w:rsid w:val="00A62CD5"/>
    <w:rsid w:val="00AD3516"/>
    <w:rsid w:val="00AE1FF5"/>
    <w:rsid w:val="00AF0AD4"/>
    <w:rsid w:val="00B131BC"/>
    <w:rsid w:val="00B52AF8"/>
    <w:rsid w:val="00B62C54"/>
    <w:rsid w:val="00B71F72"/>
    <w:rsid w:val="00B76A80"/>
    <w:rsid w:val="00B9081C"/>
    <w:rsid w:val="00BA5B3B"/>
    <w:rsid w:val="00BA70B6"/>
    <w:rsid w:val="00BF1215"/>
    <w:rsid w:val="00C863CE"/>
    <w:rsid w:val="00CC4A1B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C4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C4A1B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cp:lastPrinted>2017-12-13T19:41:00Z</cp:lastPrinted>
  <dcterms:created xsi:type="dcterms:W3CDTF">2019-01-17T13:16:00Z</dcterms:created>
  <dcterms:modified xsi:type="dcterms:W3CDTF">2019-01-17T13:17:00Z</dcterms:modified>
</cp:coreProperties>
</file>