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56896" w14:textId="77777777" w:rsidR="00A72516" w:rsidRDefault="00A72516"/>
    <w:p w14:paraId="58324B13" w14:textId="0694D60D" w:rsidR="005217BF" w:rsidRPr="00A72516" w:rsidRDefault="005217BF" w:rsidP="00A7251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75"/>
        </w:tabs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INVOICE #:</w:t>
      </w:r>
      <w:r w:rsidRPr="005217BF">
        <w:rPr>
          <w:rFonts w:ascii="Bookman Old Style" w:hAnsi="Bookman Old Style"/>
        </w:rPr>
        <w:tab/>
      </w:r>
      <w:r w:rsidR="00CB1DDF">
        <w:rPr>
          <w:rFonts w:ascii="Bookman Old Style" w:hAnsi="Bookman Old Style"/>
        </w:rPr>
        <w:t>1</w:t>
      </w:r>
      <w:r w:rsidR="00E37948">
        <w:rPr>
          <w:rFonts w:ascii="Bookman Old Style" w:hAnsi="Bookman Old Style"/>
        </w:rPr>
        <w:t>9-</w:t>
      </w:r>
      <w:proofErr w:type="gramStart"/>
      <w:r w:rsidR="00A72516">
        <w:rPr>
          <w:rFonts w:ascii="Bookman Old Style" w:hAnsi="Bookman Old Style"/>
        </w:rPr>
        <w:t>087</w:t>
      </w:r>
      <w:r w:rsidR="004B0447">
        <w:rPr>
          <w:rFonts w:ascii="Bookman Old Style" w:hAnsi="Bookman Old Style"/>
        </w:rPr>
        <w:t xml:space="preserve">  </w:t>
      </w:r>
      <w:r w:rsidRPr="005217BF">
        <w:rPr>
          <w:rFonts w:ascii="Bookman Old Style" w:hAnsi="Bookman Old Style"/>
        </w:rPr>
        <w:tab/>
      </w:r>
      <w:proofErr w:type="gramEnd"/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="004B0447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Date</w:t>
      </w:r>
      <w:r w:rsidR="00A72516">
        <w:rPr>
          <w:rFonts w:ascii="Bookman Old Style" w:hAnsi="Bookman Old Style"/>
        </w:rPr>
        <w:t xml:space="preserve"> 9/21/2019</w:t>
      </w:r>
    </w:p>
    <w:p w14:paraId="1C76EFA5" w14:textId="77777777" w:rsidR="005217BF" w:rsidRDefault="005217BF"/>
    <w:p w14:paraId="32F60F87" w14:textId="03CCFBF0" w:rsidR="00D377CA" w:rsidRDefault="005217BF">
      <w:pPr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Billing Address:</w:t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  <w:t>Job Location:</w:t>
      </w:r>
    </w:p>
    <w:p w14:paraId="69E9CA87" w14:textId="5EB10255" w:rsidR="004B0447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CMI management                                             CSS#21273 </w:t>
      </w:r>
    </w:p>
    <w:p w14:paraId="47B36D7E" w14:textId="31F0DF6F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5285 Shawnee Rd. Suite#510                           NY024</w:t>
      </w:r>
    </w:p>
    <w:p w14:paraId="00B87FD7" w14:textId="1D395F97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Alexandria VA 22312</w:t>
      </w:r>
    </w:p>
    <w:p w14:paraId="3D14D815" w14:textId="75E5D637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Proposal</w:t>
      </w:r>
    </w:p>
    <w:p w14:paraId="327A5EDC" w14:textId="034FA235" w:rsidR="0096799A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Building 357</w:t>
      </w:r>
      <w:r w:rsidR="0096799A">
        <w:rPr>
          <w:rFonts w:ascii="Bookman Old Style" w:hAnsi="Bookman Old Style"/>
          <w:sz w:val="28"/>
          <w:szCs w:val="28"/>
        </w:rPr>
        <w:t>:</w:t>
      </w:r>
    </w:p>
    <w:p w14:paraId="79915AC9" w14:textId="60B72681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Trace and locate short </w:t>
      </w:r>
      <w:proofErr w:type="spellStart"/>
      <w:r>
        <w:rPr>
          <w:rFonts w:ascii="Bookman Old Style" w:hAnsi="Bookman Old Style"/>
          <w:sz w:val="28"/>
          <w:szCs w:val="28"/>
        </w:rPr>
        <w:t>ckt</w:t>
      </w:r>
      <w:proofErr w:type="spellEnd"/>
      <w:r>
        <w:rPr>
          <w:rFonts w:ascii="Bookman Old Style" w:hAnsi="Bookman Old Style"/>
          <w:sz w:val="28"/>
          <w:szCs w:val="28"/>
        </w:rPr>
        <w:t xml:space="preserve">. In lighting for exterior garage lights total of six </w:t>
      </w:r>
    </w:p>
    <w:p w14:paraId="6D4D0E75" w14:textId="28867817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Remove ballast and lamps and replace with LED</w:t>
      </w:r>
      <w:r w:rsidR="0096799A">
        <w:rPr>
          <w:rFonts w:ascii="Bookman Old Style" w:hAnsi="Bookman Old Style"/>
          <w:sz w:val="28"/>
          <w:szCs w:val="28"/>
        </w:rPr>
        <w:t xml:space="preserve"> wall pack retrofit lamp total of six</w:t>
      </w:r>
    </w:p>
    <w:p w14:paraId="2FABBE4C" w14:textId="49B9E53E" w:rsidR="00A72516" w:rsidRDefault="00A7251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Replace photo cell control</w:t>
      </w:r>
    </w:p>
    <w:p w14:paraId="7B9C6206" w14:textId="1BBD2723" w:rsidR="0096799A" w:rsidRDefault="0096799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Check three high bay fixtures inside garage not operating and remove lamps and disconnect ballast replace with LED style lamp as in other three fixtures.</w:t>
      </w:r>
    </w:p>
    <w:p w14:paraId="74DF3BC1" w14:textId="210E6ACD" w:rsidR="0096799A" w:rsidRDefault="0096799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Building 356:</w:t>
      </w:r>
    </w:p>
    <w:p w14:paraId="4AC8439B" w14:textId="34464DB1" w:rsidR="00D07BBB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Check exterior light fixtures over doorways total of four told not operating by Vinny </w:t>
      </w:r>
      <w:proofErr w:type="spellStart"/>
      <w:r>
        <w:rPr>
          <w:rFonts w:ascii="Bookman Old Style" w:hAnsi="Bookman Old Style"/>
          <w:sz w:val="28"/>
          <w:szCs w:val="28"/>
        </w:rPr>
        <w:t>Giordanno</w:t>
      </w:r>
      <w:proofErr w:type="spellEnd"/>
    </w:p>
    <w:p w14:paraId="081F5180" w14:textId="3E38F376" w:rsidR="00D07BBB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Supply and replace 42W triple tube compact fluorescent lamps total of eight</w:t>
      </w:r>
    </w:p>
    <w:p w14:paraId="29E0C4B2" w14:textId="2EE69770" w:rsidR="00D07BBB" w:rsidRDefault="00D07BBB">
      <w:pPr>
        <w:rPr>
          <w:rFonts w:ascii="Bookman Old Style" w:hAnsi="Bookman Old Style"/>
          <w:sz w:val="28"/>
          <w:szCs w:val="28"/>
        </w:rPr>
      </w:pPr>
    </w:p>
    <w:p w14:paraId="005B7238" w14:textId="2CB60E5F" w:rsidR="00640285" w:rsidRDefault="00D07BB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Labor cost for one Master Licen</w:t>
      </w:r>
      <w:r w:rsidR="00640285">
        <w:rPr>
          <w:rFonts w:ascii="Bookman Old Style" w:hAnsi="Bookman Old Style"/>
          <w:sz w:val="28"/>
          <w:szCs w:val="28"/>
        </w:rPr>
        <w:t>sed Electrician     16HRS X$155.00</w:t>
      </w:r>
    </w:p>
    <w:p w14:paraId="4472A870" w14:textId="3594E170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                       </w:t>
      </w:r>
      <w:r w:rsidR="00442006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 xml:space="preserve">           Total: $2,480</w:t>
      </w:r>
      <w:r w:rsidR="00442006">
        <w:rPr>
          <w:rFonts w:ascii="Bookman Old Style" w:hAnsi="Bookman Old Style"/>
          <w:sz w:val="28"/>
          <w:szCs w:val="28"/>
        </w:rPr>
        <w:t xml:space="preserve">    </w:t>
      </w:r>
    </w:p>
    <w:p w14:paraId="231B97E3" w14:textId="70B1C73C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 xml:space="preserve">Material Cost: </w:t>
      </w:r>
    </w:p>
    <w:p w14:paraId="0040897A" w14:textId="1BE8607E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Six LED HID replacement lamps                        Total: $540.00</w:t>
      </w:r>
    </w:p>
    <w:p w14:paraId="3CCA70C1" w14:textId="60F0485E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Photo cell control total of one                             Total: </w:t>
      </w:r>
      <w:proofErr w:type="gramStart"/>
      <w:r>
        <w:rPr>
          <w:rFonts w:ascii="Bookman Old Style" w:hAnsi="Bookman Old Style"/>
          <w:sz w:val="28"/>
          <w:szCs w:val="28"/>
        </w:rPr>
        <w:t>$  42.00</w:t>
      </w:r>
      <w:proofErr w:type="gramEnd"/>
    </w:p>
    <w:p w14:paraId="7D152446" w14:textId="3081F869" w:rsidR="00640285" w:rsidRDefault="00640285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Three LED replacement lamps for high bays      Total: $</w:t>
      </w:r>
      <w:r w:rsidR="00442006">
        <w:rPr>
          <w:rFonts w:ascii="Bookman Old Style" w:hAnsi="Bookman Old Style"/>
          <w:sz w:val="28"/>
          <w:szCs w:val="28"/>
        </w:rPr>
        <w:t>342.00</w:t>
      </w:r>
    </w:p>
    <w:p w14:paraId="0523A8F8" w14:textId="3873C9AF" w:rsidR="00442006" w:rsidRDefault="0044200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Sixteen PL 42 triple tube lamps                         Total: $288.00</w:t>
      </w:r>
    </w:p>
    <w:p w14:paraId="4D0CFF50" w14:textId="65762C31" w:rsidR="00584A61" w:rsidRDefault="00584A61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Lamp disposal fee                                              Total: </w:t>
      </w:r>
      <w:proofErr w:type="gramStart"/>
      <w:r>
        <w:rPr>
          <w:rFonts w:ascii="Bookman Old Style" w:hAnsi="Bookman Old Style"/>
          <w:sz w:val="28"/>
          <w:szCs w:val="28"/>
        </w:rPr>
        <w:t>$  45.00</w:t>
      </w:r>
      <w:proofErr w:type="gramEnd"/>
    </w:p>
    <w:p w14:paraId="40D2EA82" w14:textId="767B51D1" w:rsidR="00442006" w:rsidRDefault="00442006">
      <w:pPr>
        <w:rPr>
          <w:rFonts w:ascii="Bookman Old Style" w:hAnsi="Bookman Old Style"/>
          <w:sz w:val="28"/>
          <w:szCs w:val="28"/>
        </w:rPr>
      </w:pPr>
    </w:p>
    <w:p w14:paraId="2AC048D1" w14:textId="569858C8" w:rsidR="00442006" w:rsidRDefault="0044200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                                            Total Job Cost: $</w:t>
      </w:r>
      <w:r w:rsidR="00584A61">
        <w:rPr>
          <w:rFonts w:ascii="Bookman Old Style" w:hAnsi="Bookman Old Style"/>
          <w:sz w:val="28"/>
          <w:szCs w:val="28"/>
        </w:rPr>
        <w:t>3,737.00</w:t>
      </w:r>
    </w:p>
    <w:p w14:paraId="1043B267" w14:textId="1114CCF9" w:rsidR="00584A61" w:rsidRDefault="00264FD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*</w:t>
      </w:r>
      <w:r w:rsidR="00584A61">
        <w:rPr>
          <w:rFonts w:ascii="Bookman Old Style" w:hAnsi="Bookman Old Style"/>
          <w:sz w:val="28"/>
          <w:szCs w:val="28"/>
        </w:rPr>
        <w:t>*If ballasts are needed for PL 42 fixtures additional cost of $145.00 per replacement will be added to total</w:t>
      </w:r>
      <w:r>
        <w:rPr>
          <w:rFonts w:ascii="Bookman Old Style" w:hAnsi="Bookman Old Style"/>
          <w:sz w:val="28"/>
          <w:szCs w:val="28"/>
        </w:rPr>
        <w:t>**</w:t>
      </w:r>
      <w:bookmarkStart w:id="0" w:name="_GoBack"/>
      <w:bookmarkEnd w:id="0"/>
    </w:p>
    <w:p w14:paraId="6631EC83" w14:textId="4E44DD22" w:rsidR="00584A61" w:rsidRPr="004B0447" w:rsidRDefault="00584A61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All </w:t>
      </w:r>
      <w:r w:rsidR="00264FD4">
        <w:rPr>
          <w:rFonts w:ascii="Bookman Old Style" w:hAnsi="Bookman Old Style"/>
          <w:sz w:val="28"/>
          <w:szCs w:val="28"/>
        </w:rPr>
        <w:t>repairs except for PL fixtures are above 18 feet</w:t>
      </w:r>
    </w:p>
    <w:sectPr w:rsidR="00584A61" w:rsidRPr="004B044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A655C" w14:textId="77777777" w:rsidR="0008349E" w:rsidRDefault="0008349E" w:rsidP="005217BF">
      <w:pPr>
        <w:spacing w:after="0" w:line="240" w:lineRule="auto"/>
      </w:pPr>
      <w:r>
        <w:separator/>
      </w:r>
    </w:p>
  </w:endnote>
  <w:endnote w:type="continuationSeparator" w:id="0">
    <w:p w14:paraId="4170F93F" w14:textId="77777777" w:rsidR="0008349E" w:rsidRDefault="0008349E" w:rsidP="005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00464" w14:textId="77777777" w:rsidR="005217BF" w:rsidRDefault="00991773">
    <w:pPr>
      <w:pStyle w:val="Footer"/>
    </w:pPr>
    <w:r>
      <w:t xml:space="preserve">LICENSED MASTER ELECTRICIAN                                                                   </w:t>
    </w:r>
    <w:hyperlink r:id="rId1" w:history="1">
      <w:r w:rsidRPr="004E24EC">
        <w:rPr>
          <w:rStyle w:val="Hyperlink"/>
        </w:rPr>
        <w:t>AMPCO.TECH.ELECTRIC@AOL.COM</w:t>
      </w:r>
    </w:hyperlink>
  </w:p>
  <w:p w14:paraId="7F4539C1" w14:textId="77777777" w:rsidR="00991773" w:rsidRDefault="00991773">
    <w:pPr>
      <w:pStyle w:val="Footer"/>
    </w:pPr>
    <w:r>
      <w:t>LICENSE #10675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109C4" w14:textId="77777777" w:rsidR="0008349E" w:rsidRDefault="0008349E" w:rsidP="005217BF">
      <w:pPr>
        <w:spacing w:after="0" w:line="240" w:lineRule="auto"/>
      </w:pPr>
      <w:r>
        <w:separator/>
      </w:r>
    </w:p>
  </w:footnote>
  <w:footnote w:type="continuationSeparator" w:id="0">
    <w:p w14:paraId="19110084" w14:textId="77777777" w:rsidR="0008349E" w:rsidRDefault="0008349E" w:rsidP="005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B6C87" w14:textId="77777777" w:rsidR="005217BF" w:rsidRDefault="005217BF">
    <w:pPr>
      <w:pStyle w:val="Header"/>
      <w:rPr>
        <w:rFonts w:ascii="Bookman Old Style" w:hAnsi="Bookman Old Style"/>
        <w:b/>
        <w:sz w:val="40"/>
        <w:szCs w:val="40"/>
      </w:rPr>
    </w:pPr>
    <w:r w:rsidRPr="005217BF">
      <w:rPr>
        <w:rFonts w:ascii="Bookman Old Style" w:hAnsi="Bookman Old Style"/>
        <w:b/>
        <w:sz w:val="40"/>
        <w:szCs w:val="40"/>
      </w:rPr>
      <w:t>AMPCO TECH ELECTRIC CORPORATION</w:t>
    </w:r>
  </w:p>
  <w:p w14:paraId="6D5F3F0C" w14:textId="77777777" w:rsidR="005217BF" w:rsidRP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>901 Father Capodanno Blvd.</w:t>
    </w:r>
  </w:p>
  <w:p w14:paraId="7A029E8D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 xml:space="preserve">Staten Island, NY </w:t>
    </w:r>
    <w:r>
      <w:rPr>
        <w:rFonts w:ascii="Bookman Old Style" w:hAnsi="Bookman Old Style"/>
        <w:b/>
        <w:sz w:val="28"/>
        <w:szCs w:val="28"/>
      </w:rPr>
      <w:t>10305</w:t>
    </w:r>
  </w:p>
  <w:p w14:paraId="51897657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>718-987-3629</w:t>
    </w:r>
  </w:p>
  <w:p w14:paraId="218DCFD5" w14:textId="77777777" w:rsidR="005217BF" w:rsidRDefault="005217BF" w:rsidP="005217BF">
    <w:pPr>
      <w:pStyle w:val="Header"/>
      <w:pBdr>
        <w:top w:val="single" w:sz="4" w:space="1" w:color="auto"/>
      </w:pBdr>
      <w:jc w:val="center"/>
      <w:rPr>
        <w:rFonts w:ascii="Bookman Old Style" w:hAnsi="Bookman Old Style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BF"/>
    <w:rsid w:val="0008349E"/>
    <w:rsid w:val="00172444"/>
    <w:rsid w:val="00264FD4"/>
    <w:rsid w:val="003C64C9"/>
    <w:rsid w:val="00442006"/>
    <w:rsid w:val="004B0447"/>
    <w:rsid w:val="005217BF"/>
    <w:rsid w:val="00584A61"/>
    <w:rsid w:val="00640285"/>
    <w:rsid w:val="00727069"/>
    <w:rsid w:val="00813D8A"/>
    <w:rsid w:val="0096799A"/>
    <w:rsid w:val="00991773"/>
    <w:rsid w:val="009F33EA"/>
    <w:rsid w:val="00A72516"/>
    <w:rsid w:val="00AD5165"/>
    <w:rsid w:val="00BB56EF"/>
    <w:rsid w:val="00BD6072"/>
    <w:rsid w:val="00CB1DDF"/>
    <w:rsid w:val="00CB3955"/>
    <w:rsid w:val="00CC0E2D"/>
    <w:rsid w:val="00D07BBB"/>
    <w:rsid w:val="00D33F0A"/>
    <w:rsid w:val="00D377CA"/>
    <w:rsid w:val="00DA22F9"/>
    <w:rsid w:val="00DB4CFC"/>
    <w:rsid w:val="00DF36BC"/>
    <w:rsid w:val="00E37948"/>
    <w:rsid w:val="00E96FC6"/>
    <w:rsid w:val="00F330CD"/>
    <w:rsid w:val="00FA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54E3"/>
  <w15:chartTrackingRefBased/>
  <w15:docId w15:val="{C89C92A5-8A63-4030-881A-507960AB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F"/>
  </w:style>
  <w:style w:type="paragraph" w:styleId="Footer">
    <w:name w:val="footer"/>
    <w:basedOn w:val="Normal"/>
    <w:link w:val="Foot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F"/>
  </w:style>
  <w:style w:type="character" w:styleId="Hyperlink">
    <w:name w:val="Hyperlink"/>
    <w:basedOn w:val="DefaultParagraphFont"/>
    <w:uiPriority w:val="99"/>
    <w:unhideWhenUsed/>
    <w:rsid w:val="00991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77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PCO.TECH.ELECTRIC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Ippolito</dc:creator>
  <cp:keywords/>
  <dc:description/>
  <cp:lastModifiedBy>Carmino</cp:lastModifiedBy>
  <cp:revision>2</cp:revision>
  <cp:lastPrinted>2019-09-07T16:15:00Z</cp:lastPrinted>
  <dcterms:created xsi:type="dcterms:W3CDTF">2019-09-23T19:18:00Z</dcterms:created>
  <dcterms:modified xsi:type="dcterms:W3CDTF">2019-09-23T19:18:00Z</dcterms:modified>
</cp:coreProperties>
</file>