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12E81" w14:textId="77777777" w:rsidR="001E723A" w:rsidRDefault="00ED46FE">
      <w:pPr>
        <w:pStyle w:val="Standard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6880F94" wp14:editId="2CCA5238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1103772" cy="1000445"/>
            <wp:effectExtent l="0" t="0" r="1128" b="9205"/>
            <wp:wrapSquare wrapText="bothSides"/>
            <wp:docPr id="1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3772" cy="10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4101CDED" w14:textId="77777777" w:rsidR="001E723A" w:rsidRDefault="00ED46FE">
      <w:pPr>
        <w:pStyle w:val="Standard"/>
      </w:pP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7D45C660" w14:textId="77777777" w:rsidR="001E723A" w:rsidRDefault="00ED46FE">
      <w:pPr>
        <w:pStyle w:val="Standard"/>
        <w:spacing w:after="0" w:line="240" w:lineRule="auto"/>
      </w:pPr>
      <w:r>
        <w:rPr>
          <w:color w:val="548DD4"/>
        </w:rPr>
        <w:t xml:space="preserve">                     </w:t>
      </w:r>
      <w:r>
        <w:rPr>
          <w:color w:val="548DD4"/>
        </w:rPr>
        <w:tab/>
      </w:r>
      <w:r>
        <w:rPr>
          <w:color w:val="548DD4"/>
        </w:rPr>
        <w:tab/>
      </w:r>
      <w:r>
        <w:rPr>
          <w:color w:val="548DD4"/>
        </w:rPr>
        <w:t xml:space="preserve"> 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>Fahrenheit Incorporated</w:t>
      </w:r>
    </w:p>
    <w:p w14:paraId="78D84370" w14:textId="77777777" w:rsidR="001E723A" w:rsidRDefault="00ED46FE">
      <w:pPr>
        <w:pStyle w:val="Standard"/>
        <w:spacing w:after="0" w:line="240" w:lineRule="auto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85 Farless Ave</w:t>
      </w:r>
    </w:p>
    <w:p w14:paraId="1BA0158D" w14:textId="77777777" w:rsidR="001E723A" w:rsidRDefault="00ED46FE">
      <w:pPr>
        <w:pStyle w:val="Standard"/>
        <w:spacing w:after="0" w:line="240" w:lineRule="auto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Old Bridge N.J</w:t>
      </w:r>
    </w:p>
    <w:p w14:paraId="6767916B" w14:textId="77777777" w:rsidR="001E723A" w:rsidRDefault="00ED46FE">
      <w:pPr>
        <w:pStyle w:val="Standard"/>
        <w:spacing w:after="0" w:line="240" w:lineRule="auto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Telephone (732) 673- 9318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          </w:t>
      </w:r>
    </w:p>
    <w:p w14:paraId="0B42B5DA" w14:textId="77777777" w:rsidR="001E723A" w:rsidRDefault="00ED46FE">
      <w:pPr>
        <w:pStyle w:val="Standard"/>
        <w:spacing w:after="0" w:line="240" w:lineRule="auto"/>
        <w:ind w:left="1440" w:firstLine="720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 xml:space="preserve"> E-mail: Celcius60@aol.com</w:t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</w:p>
    <w:p w14:paraId="194728F7" w14:textId="77777777" w:rsidR="001E723A" w:rsidRDefault="00ED46FE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68C103AF" wp14:editId="4FB74C81">
            <wp:extent cx="1104137" cy="1000079"/>
            <wp:effectExtent l="0" t="0" r="763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4137" cy="1000079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tbl>
      <w:tblPr>
        <w:tblW w:w="2718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89"/>
        <w:gridCol w:w="1029"/>
      </w:tblGrid>
      <w:tr w:rsidR="001E723A" w14:paraId="290A131B" w14:textId="77777777">
        <w:tblPrEx>
          <w:tblCellMar>
            <w:top w:w="0" w:type="dxa"/>
            <w:bottom w:w="0" w:type="dxa"/>
          </w:tblCellMar>
        </w:tblPrEx>
        <w:trPr>
          <w:trHeight w:val="205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B4B1E" w14:textId="77777777" w:rsidR="001E723A" w:rsidRDefault="00ED46FE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  <w:t>To:</w:t>
            </w:r>
          </w:p>
        </w:tc>
        <w:tc>
          <w:tcPr>
            <w:tcW w:w="1029" w:type="dxa"/>
            <w:tcBorders>
              <w:top w:val="single" w:sz="8" w:space="0" w:color="4F81BD"/>
              <w:righ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DB15E" w14:textId="77777777" w:rsidR="001E723A" w:rsidRDefault="001E723A">
            <w:pPr>
              <w:pStyle w:val="Standard"/>
              <w:spacing w:after="0" w:line="240" w:lineRule="auto"/>
              <w:rPr>
                <w:b/>
                <w:bCs/>
                <w:color w:val="FFFFFF"/>
              </w:rPr>
            </w:pPr>
          </w:p>
        </w:tc>
      </w:tr>
      <w:tr w:rsidR="001E723A" w14:paraId="0FE9F333" w14:textId="77777777">
        <w:tblPrEx>
          <w:tblCellMar>
            <w:top w:w="0" w:type="dxa"/>
            <w:bottom w:w="0" w:type="dxa"/>
          </w:tblCellMar>
        </w:tblPrEx>
        <w:trPr>
          <w:trHeight w:val="808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BAFE1" w14:textId="77777777" w:rsidR="001E723A" w:rsidRDefault="00ED46FE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  <w:sz w:val="16"/>
                <w:szCs w:val="16"/>
              </w:rPr>
              <w:t>CMI  Joe Bain---356 Fort wadsworth   SINY</w:t>
            </w:r>
          </w:p>
        </w:tc>
        <w:tc>
          <w:tcPr>
            <w:tcW w:w="102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6FFA3" w14:textId="77777777" w:rsidR="001E723A" w:rsidRDefault="001E723A">
            <w:pPr>
              <w:pStyle w:val="Standard"/>
              <w:spacing w:after="0" w:line="240" w:lineRule="auto"/>
            </w:pPr>
          </w:p>
        </w:tc>
      </w:tr>
    </w:tbl>
    <w:p w14:paraId="1D23B3FC" w14:textId="77777777" w:rsidR="001E723A" w:rsidRDefault="00ED46FE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</w:p>
    <w:p w14:paraId="7DBC96D2" w14:textId="77777777" w:rsidR="001E723A" w:rsidRDefault="001E723A">
      <w:pPr>
        <w:pStyle w:val="Standard"/>
      </w:pPr>
    </w:p>
    <w:tbl>
      <w:tblPr>
        <w:tblW w:w="9588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96"/>
        <w:gridCol w:w="1075"/>
        <w:gridCol w:w="4271"/>
        <w:gridCol w:w="1046"/>
      </w:tblGrid>
      <w:tr w:rsidR="001E723A" w14:paraId="71E87C9F" w14:textId="77777777">
        <w:tblPrEx>
          <w:tblCellMar>
            <w:top w:w="0" w:type="dxa"/>
            <w:bottom w:w="0" w:type="dxa"/>
          </w:tblCellMar>
        </w:tblPrEx>
        <w:trPr>
          <w:trHeight w:val="178"/>
        </w:trPr>
        <w:tc>
          <w:tcPr>
            <w:tcW w:w="4271" w:type="dxa"/>
            <w:gridSpan w:val="2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2F30B" w14:textId="77777777" w:rsidR="001E723A" w:rsidRDefault="00ED46FE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        </w:t>
            </w: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>Date</w:t>
            </w:r>
          </w:p>
        </w:tc>
        <w:tc>
          <w:tcPr>
            <w:tcW w:w="4271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2D777" w14:textId="77777777" w:rsidR="001E723A" w:rsidRDefault="00ED46FE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Bldg 356 SINY            </w:t>
            </w:r>
            <w:r>
              <w:rPr>
                <w:rFonts w:ascii="Times New Roman" w:hAnsi="Times New Roman" w:cs="Times New Roman"/>
                <w:color w:val="244061"/>
              </w:rPr>
              <w:t xml:space="preserve"> </w:t>
            </w:r>
          </w:p>
        </w:tc>
        <w:tc>
          <w:tcPr>
            <w:tcW w:w="1046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0F4B3" w14:textId="77777777" w:rsidR="001E723A" w:rsidRDefault="001E723A">
            <w:pPr>
              <w:pStyle w:val="Standard"/>
              <w:spacing w:after="0" w:line="240" w:lineRule="auto"/>
            </w:pPr>
          </w:p>
        </w:tc>
      </w:tr>
      <w:tr w:rsidR="001E723A" w14:paraId="02C88F67" w14:textId="77777777">
        <w:tblPrEx>
          <w:tblCellMar>
            <w:top w:w="0" w:type="dxa"/>
            <w:bottom w:w="0" w:type="dxa"/>
          </w:tblCellMar>
        </w:tblPrEx>
        <w:trPr>
          <w:trHeight w:val="241"/>
        </w:trPr>
        <w:tc>
          <w:tcPr>
            <w:tcW w:w="4271" w:type="dxa"/>
            <w:gridSpan w:val="2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1DADE" w14:textId="77777777" w:rsidR="001E723A" w:rsidRDefault="00ED46FE">
            <w:pPr>
              <w:pStyle w:val="Standard"/>
              <w:spacing w:after="0" w:line="240" w:lineRule="auto"/>
            </w:pPr>
            <w:r>
              <w:rPr>
                <w:color w:val="244061"/>
                <w:sz w:val="18"/>
                <w:szCs w:val="18"/>
              </w:rPr>
              <w:t>03/09/22</w:t>
            </w:r>
          </w:p>
        </w:tc>
        <w:tc>
          <w:tcPr>
            <w:tcW w:w="4271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66146" w14:textId="77777777" w:rsidR="001E723A" w:rsidRDefault="00ED46FE">
            <w:pPr>
              <w:pStyle w:val="Standard"/>
              <w:spacing w:after="0" w:line="240" w:lineRule="auto"/>
            </w:pPr>
            <w:r>
              <w:rPr>
                <w:color w:val="244061"/>
              </w:rPr>
              <w:t xml:space="preserve">  </w:t>
            </w:r>
          </w:p>
        </w:tc>
        <w:tc>
          <w:tcPr>
            <w:tcW w:w="104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E8031" w14:textId="77777777" w:rsidR="001E723A" w:rsidRDefault="001E723A">
            <w:pPr>
              <w:pStyle w:val="Standard"/>
              <w:spacing w:after="0" w:line="240" w:lineRule="auto"/>
            </w:pPr>
          </w:p>
        </w:tc>
      </w:tr>
      <w:tr w:rsidR="001E723A" w14:paraId="65D1BE24" w14:textId="77777777">
        <w:tblPrEx>
          <w:tblCellMar>
            <w:top w:w="0" w:type="dxa"/>
            <w:bottom w:w="0" w:type="dxa"/>
          </w:tblCellMar>
        </w:tblPrEx>
        <w:trPr>
          <w:trHeight w:val="32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20D5A" w14:textId="77777777" w:rsidR="001E723A" w:rsidRDefault="00ED46FE">
            <w:pPr>
              <w:pStyle w:val="Standard"/>
              <w:spacing w:after="0" w:line="240" w:lineRule="auto"/>
            </w:pPr>
            <w:r>
              <w:rPr>
                <w:b/>
              </w:rPr>
              <w:t xml:space="preserve"> </w:t>
            </w:r>
            <w:r>
              <w:t xml:space="preserve">                  </w:t>
            </w:r>
            <w:r>
              <w:rPr>
                <w:b/>
                <w:color w:val="244061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>Job Description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7129D" w14:textId="77777777" w:rsidR="001E723A" w:rsidRDefault="00ED46FE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   Rate             Amount </w:t>
            </w:r>
            <w:r>
              <w:rPr>
                <w:b/>
                <w:color w:val="244061"/>
              </w:rPr>
              <w:t xml:space="preserve">                               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 xml:space="preserve"> </w:t>
            </w:r>
          </w:p>
        </w:tc>
      </w:tr>
      <w:tr w:rsidR="001E723A" w14:paraId="386EC8ED" w14:textId="77777777">
        <w:tblPrEx>
          <w:tblCellMar>
            <w:top w:w="0" w:type="dxa"/>
            <w:bottom w:w="0" w:type="dxa"/>
          </w:tblCellMar>
        </w:tblPrEx>
        <w:trPr>
          <w:trHeight w:val="358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85241" w14:textId="77777777" w:rsidR="001E723A" w:rsidRDefault="00ED46FE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 xml:space="preserve">Replace both chilled water sensors on main chilled water lines, feeding Trane outdoor air cooled chiller, work consists of isolating both supply and return chilled water 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>lines,draining glycol and removing old sensors and reinstalling new sensors reconnecting wiring re-filling with glycol removing all air out of lines to put system back into operation.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86606" w14:textId="77777777" w:rsidR="001E723A" w:rsidRDefault="00ED46FE">
            <w:pPr>
              <w:pStyle w:val="Standard"/>
              <w:spacing w:after="0" w:line="240" w:lineRule="auto"/>
            </w:pPr>
            <w:r>
              <w:rPr>
                <w:color w:val="244061"/>
              </w:rPr>
              <w:t xml:space="preserve">                                         Materials required:       2-Tra</w:t>
            </w:r>
            <w:r>
              <w:rPr>
                <w:color w:val="244061"/>
              </w:rPr>
              <w:t>ne sensors 10,000ohm resistance Model #   SEN02133-------$186.36 each—total--$372.72------1 day 1-mechanic---1--helper $1,200.   If any reprogramming is needed  to Trane chiller there will be an additional charge of $2,000, this will cover the cost for a t</w:t>
            </w:r>
            <w:r>
              <w:rPr>
                <w:color w:val="244061"/>
              </w:rPr>
              <w:t xml:space="preserve">echnician for 1 day with truck expense.             </w:t>
            </w:r>
          </w:p>
        </w:tc>
      </w:tr>
      <w:tr w:rsidR="001E723A" w14:paraId="2B24DBE9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EF049" w14:textId="77777777" w:rsidR="001E723A" w:rsidRDefault="001E723A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4DF3B" w14:textId="77777777" w:rsidR="001E723A" w:rsidRDefault="00ED46FE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Total proposal price—without computer tech $1,572.72</w:t>
            </w:r>
          </w:p>
        </w:tc>
      </w:tr>
      <w:tr w:rsidR="001E723A" w14:paraId="091F2C3C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54EB0" w14:textId="77777777" w:rsidR="001E723A" w:rsidRDefault="001E723A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89600" w14:textId="77777777" w:rsidR="001E723A" w:rsidRDefault="00ED46FE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      </w:t>
            </w:r>
          </w:p>
        </w:tc>
      </w:tr>
      <w:tr w:rsidR="001E723A" w14:paraId="2B9E8351" w14:textId="77777777">
        <w:tblPrEx>
          <w:tblCellMar>
            <w:top w:w="0" w:type="dxa"/>
            <w:bottom w:w="0" w:type="dxa"/>
          </w:tblCellMar>
        </w:tblPrEx>
        <w:tc>
          <w:tcPr>
            <w:tcW w:w="9588" w:type="dxa"/>
            <w:gridSpan w:val="4"/>
            <w:tcBorders>
              <w:top w:val="single" w:sz="8" w:space="0" w:color="4F81BD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0B00C" w14:textId="77777777" w:rsidR="001E723A" w:rsidRDefault="00ED46FE">
            <w:pPr>
              <w:pStyle w:val="Standard"/>
              <w:spacing w:after="0" w:line="240" w:lineRule="auto"/>
            </w:pPr>
            <w:r>
              <w:t xml:space="preserve">                                                                </w:t>
            </w:r>
            <w:r>
              <w:t xml:space="preserve">                                                                              </w:t>
            </w:r>
            <w:r>
              <w:rPr>
                <w:b/>
                <w:color w:val="244061"/>
              </w:rPr>
              <w:t xml:space="preserve"> </w:t>
            </w:r>
          </w:p>
        </w:tc>
      </w:tr>
    </w:tbl>
    <w:p w14:paraId="7B2094C9" w14:textId="77777777" w:rsidR="001E723A" w:rsidRDefault="00ED46FE">
      <w:pPr>
        <w:pStyle w:val="Standard"/>
      </w:pPr>
      <w:r>
        <w:rPr>
          <w:b/>
          <w:color w:val="244061"/>
        </w:rPr>
        <w:t xml:space="preserve">Thank you for your business.  </w:t>
      </w:r>
      <w:r>
        <w:rPr>
          <w:b/>
          <w:color w:val="244061"/>
          <w:sz w:val="16"/>
          <w:szCs w:val="16"/>
        </w:rPr>
        <w:t xml:space="preserve"> </w:t>
      </w:r>
    </w:p>
    <w:p w14:paraId="2BF8E579" w14:textId="77777777" w:rsidR="001E723A" w:rsidRDefault="001E723A">
      <w:pPr>
        <w:pStyle w:val="Standard"/>
      </w:pPr>
    </w:p>
    <w:sectPr w:rsidR="001E723A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3FF72" w14:textId="77777777" w:rsidR="00ED46FE" w:rsidRDefault="00ED46FE">
      <w:pPr>
        <w:spacing w:after="0" w:line="240" w:lineRule="auto"/>
      </w:pPr>
      <w:r>
        <w:separator/>
      </w:r>
    </w:p>
  </w:endnote>
  <w:endnote w:type="continuationSeparator" w:id="0">
    <w:p w14:paraId="3E78C6DD" w14:textId="77777777" w:rsidR="00ED46FE" w:rsidRDefault="00ED46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2C83E" w14:textId="77777777" w:rsidR="00ED46FE" w:rsidRDefault="00ED46F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B216019" w14:textId="77777777" w:rsidR="00ED46FE" w:rsidRDefault="00ED46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459BD"/>
    <w:multiLevelType w:val="multilevel"/>
    <w:tmpl w:val="C22C87B0"/>
    <w:styleLink w:val="WWNum3"/>
    <w:lvl w:ilvl="0">
      <w:start w:val="1"/>
      <w:numFmt w:val="decimal"/>
      <w:lvlText w:val="%1-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1.%2.%3."/>
      <w:lvlJc w:val="right"/>
      <w:pPr>
        <w:ind w:left="2145" w:hanging="180"/>
      </w:pPr>
    </w:lvl>
    <w:lvl w:ilvl="3">
      <w:start w:val="1"/>
      <w:numFmt w:val="decimal"/>
      <w:lvlText w:val="%1.%2.%3.%4."/>
      <w:lvlJc w:val="left"/>
      <w:pPr>
        <w:ind w:left="2865" w:hanging="360"/>
      </w:pPr>
    </w:lvl>
    <w:lvl w:ilvl="4">
      <w:start w:val="1"/>
      <w:numFmt w:val="lowerLetter"/>
      <w:lvlText w:val="%1.%2.%3.%4.%5."/>
      <w:lvlJc w:val="left"/>
      <w:pPr>
        <w:ind w:left="3585" w:hanging="360"/>
      </w:pPr>
    </w:lvl>
    <w:lvl w:ilvl="5">
      <w:start w:val="1"/>
      <w:numFmt w:val="lowerRoman"/>
      <w:lvlText w:val="%1.%2.%3.%4.%5.%6."/>
      <w:lvlJc w:val="right"/>
      <w:pPr>
        <w:ind w:left="4305" w:hanging="180"/>
      </w:pPr>
    </w:lvl>
    <w:lvl w:ilvl="6">
      <w:start w:val="1"/>
      <w:numFmt w:val="decimal"/>
      <w:lvlText w:val="%1.%2.%3.%4.%5.%6.%7."/>
      <w:lvlJc w:val="left"/>
      <w:pPr>
        <w:ind w:left="5025" w:hanging="360"/>
      </w:pPr>
    </w:lvl>
    <w:lvl w:ilvl="7">
      <w:start w:val="1"/>
      <w:numFmt w:val="lowerLetter"/>
      <w:lvlText w:val="%1.%2.%3.%4.%5.%6.%7.%8."/>
      <w:lvlJc w:val="left"/>
      <w:pPr>
        <w:ind w:left="5745" w:hanging="360"/>
      </w:pPr>
    </w:lvl>
    <w:lvl w:ilvl="8">
      <w:start w:val="1"/>
      <w:numFmt w:val="lowerRoman"/>
      <w:lvlText w:val="%1.%2.%3.%4.%5.%6.%7.%8.%9."/>
      <w:lvlJc w:val="right"/>
      <w:pPr>
        <w:ind w:left="6465" w:hanging="180"/>
      </w:pPr>
    </w:lvl>
  </w:abstractNum>
  <w:abstractNum w:abstractNumId="1" w15:restartNumberingAfterBreak="0">
    <w:nsid w:val="1A7B1C80"/>
    <w:multiLevelType w:val="multilevel"/>
    <w:tmpl w:val="1152BE7C"/>
    <w:styleLink w:val="WWNum2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" w15:restartNumberingAfterBreak="0">
    <w:nsid w:val="70C92A55"/>
    <w:multiLevelType w:val="multilevel"/>
    <w:tmpl w:val="502887F4"/>
    <w:styleLink w:val="WWNum1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1E723A"/>
    <w:rsid w:val="00077434"/>
    <w:rsid w:val="001E723A"/>
    <w:rsid w:val="00ED4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6F252"/>
  <w15:docId w15:val="{95BF8F2F-47F9-437B-972E-93114384D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Standard"/>
    <w:pPr>
      <w:ind w:left="720"/>
    </w:p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</dc:creator>
  <cp:lastModifiedBy>Vanessa Fernandez</cp:lastModifiedBy>
  <cp:revision>2</cp:revision>
  <cp:lastPrinted>2015-01-07T22:54:00Z</cp:lastPrinted>
  <dcterms:created xsi:type="dcterms:W3CDTF">2022-03-11T18:57:00Z</dcterms:created>
  <dcterms:modified xsi:type="dcterms:W3CDTF">2022-03-11T18:57:00Z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